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701B" w14:textId="77777777" w:rsidR="00485DCE" w:rsidRDefault="00485DCE" w:rsidP="000C5DC8">
      <w:pPr>
        <w:spacing w:after="360" w:line="240" w:lineRule="auto"/>
        <w:rPr>
          <w:rFonts w:eastAsia="Calibri" w:cs="Arial"/>
          <w:b/>
          <w:noProof/>
          <w:sz w:val="32"/>
          <w:szCs w:val="32"/>
          <w:lang w:eastAsia="pl-PL" w:bidi="pl-PL"/>
        </w:rPr>
      </w:pPr>
      <w:r>
        <w:rPr>
          <w:rFonts w:eastAsia="Calibri" w:cs="Arial"/>
          <w:b/>
          <w:noProof/>
          <w:sz w:val="32"/>
          <w:szCs w:val="32"/>
          <w:lang w:eastAsia="pl-PL" w:bidi="pl-PL"/>
        </w:rPr>
        <w:drawing>
          <wp:inline distT="0" distB="0" distL="0" distR="0" wp14:anchorId="19DA5F85" wp14:editId="73161609">
            <wp:extent cx="5760720" cy="822325"/>
            <wp:effectExtent l="0" t="0" r="0" b="0"/>
            <wp:docPr id="1" name="Obraz 1" descr="Oznakowanie logotypami: FERC, RP,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znakowanie logotypami: FERC, RP, U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22325"/>
                    </a:xfrm>
                    <a:prstGeom prst="rect">
                      <a:avLst/>
                    </a:prstGeom>
                  </pic:spPr>
                </pic:pic>
              </a:graphicData>
            </a:graphic>
          </wp:inline>
        </w:drawing>
      </w:r>
    </w:p>
    <w:p w14:paraId="72A10471" w14:textId="4B3937BE" w:rsidR="00863E9A" w:rsidRPr="00705B16" w:rsidRDefault="00424D4D" w:rsidP="00424D4D">
      <w:pPr>
        <w:spacing w:before="1000" w:after="360" w:line="240" w:lineRule="auto"/>
        <w:rPr>
          <w:rFonts w:eastAsia="Calibri" w:cs="Arial"/>
          <w:b/>
          <w:noProof/>
          <w:sz w:val="32"/>
          <w:szCs w:val="32"/>
          <w:lang w:eastAsia="pl-PL" w:bidi="pl-PL"/>
        </w:rPr>
      </w:pPr>
      <w:r w:rsidRPr="00424D4D">
        <w:rPr>
          <w:rFonts w:eastAsia="Calibri" w:cs="Arial"/>
          <w:b/>
          <w:noProof/>
          <w:sz w:val="32"/>
          <w:szCs w:val="32"/>
          <w:lang w:eastAsia="pl-PL" w:bidi="pl-PL"/>
        </w:rPr>
        <w:t xml:space="preserve">Załącznik </w:t>
      </w:r>
      <w:r w:rsidR="00A274DA">
        <w:rPr>
          <w:rFonts w:eastAsia="Calibri" w:cs="Arial"/>
          <w:b/>
          <w:noProof/>
          <w:sz w:val="32"/>
          <w:szCs w:val="32"/>
          <w:lang w:eastAsia="pl-PL" w:bidi="pl-PL"/>
        </w:rPr>
        <w:t xml:space="preserve">2 </w:t>
      </w:r>
      <w:r w:rsidRPr="00424D4D">
        <w:rPr>
          <w:rFonts w:eastAsia="Calibri" w:cs="Arial"/>
          <w:b/>
          <w:noProof/>
          <w:sz w:val="32"/>
          <w:szCs w:val="32"/>
          <w:lang w:eastAsia="pl-PL" w:bidi="pl-PL"/>
        </w:rPr>
        <w:t>- Rozszerzony opis Priorytetu II: Zaawansowane usługi cyfrowe</w:t>
      </w:r>
    </w:p>
    <w:p w14:paraId="7BE28C1E" w14:textId="77777777" w:rsidR="00AA09C1" w:rsidRPr="00705B16" w:rsidRDefault="00AA09C1" w:rsidP="00AA09C1">
      <w:pPr>
        <w:spacing w:before="360"/>
        <w:rPr>
          <w:noProof/>
        </w:rPr>
      </w:pPr>
      <w:r w:rsidRPr="00705B16">
        <w:rPr>
          <w:noProof/>
        </w:rPr>
        <w:t xml:space="preserve">W ramach priorytetu będą wspierane projekty o oddziaływaniu ogólnokrajowym, których produkty będą mogły być wykorzystywane lokalnie. Projekty udostępnią nowe e-usługi i dane oraz systemy informatyczne, z których korzystać będą m.in. mieszkańcy, przedsiębiorcy i administracja publiczna. Interwencja umożliwi modernizację i dalszy rozwój e-usług i systemów niezbędnych do ich świadczenia, w tym budowę i modernizację systemów cyfryzujących procesy back-office. Szczególny priorytet uzyskają projekty, których rezultaty umożliwią integrację poszczególnych, istniejących już e-usług obszarowych, w kompleksowe procesy, uproszczając załatwianie spraw zarówno po stronie obywatela jak i administracji, przy uwzględnieniu konieczności zintegrowania odległych od siebie obszarowo </w:t>
      </w:r>
      <w:r w:rsidRPr="00705B16">
        <w:rPr>
          <w:noProof/>
        </w:rPr>
        <w:br/>
        <w:t xml:space="preserve">e-usług, składających się na dany proces. Ponadto interwencja obejmie poprawę zakresu i jakości udostępnianych danych oraz ich wykorzystania, przedsięwzięcia dotyczące zapewnienienia bezpieczeństwa systemów informatycznych administracji, a także realizację projektów horyzontalnych o </w:t>
      </w:r>
      <w:r w:rsidR="00094099" w:rsidRPr="00705B16">
        <w:rPr>
          <w:noProof/>
        </w:rPr>
        <w:t>szerokim spektrum zastosowania.</w:t>
      </w:r>
    </w:p>
    <w:p w14:paraId="3D266298" w14:textId="77777777" w:rsidR="00AA09C1" w:rsidRPr="00705B16" w:rsidRDefault="00AA09C1" w:rsidP="00AA09C1">
      <w:pPr>
        <w:spacing w:after="0"/>
        <w:rPr>
          <w:noProof/>
        </w:rPr>
      </w:pPr>
      <w:r w:rsidRPr="00705B16">
        <w:rPr>
          <w:noProof/>
        </w:rPr>
        <w:t>Projekty będą wpisywały się w wizję transformacji cyfrowej kraju pozwalając na elastyczne dostosowanie oferty administracji publicznej do zmieniających się trendów społeczno-technologicznych. Rozwiązania wdrażane w ramach projektów będą realizowały założenia Architektury Informacyjnej Państwa (AIP), tj.:</w:t>
      </w:r>
    </w:p>
    <w:p w14:paraId="04A13943" w14:textId="77777777" w:rsidR="00AA09C1" w:rsidRPr="00705B16" w:rsidRDefault="00AA09C1" w:rsidP="00AA09C1">
      <w:pPr>
        <w:pStyle w:val="Akapitzlist"/>
        <w:numPr>
          <w:ilvl w:val="0"/>
          <w:numId w:val="46"/>
        </w:numPr>
        <w:rPr>
          <w:noProof/>
        </w:rPr>
      </w:pPr>
      <w:r w:rsidRPr="00705B16">
        <w:rPr>
          <w:noProof/>
        </w:rPr>
        <w:t>zmniejszenie złożoności systemu informacyjnego państwa oraz wdrożenie standardów określonych w ramach AIP,</w:t>
      </w:r>
    </w:p>
    <w:p w14:paraId="381E833A" w14:textId="77777777" w:rsidR="00AA09C1" w:rsidRPr="00705B16" w:rsidRDefault="00AA09C1" w:rsidP="00AA09C1">
      <w:pPr>
        <w:pStyle w:val="Akapitzlist"/>
        <w:numPr>
          <w:ilvl w:val="0"/>
          <w:numId w:val="46"/>
        </w:numPr>
        <w:rPr>
          <w:noProof/>
        </w:rPr>
      </w:pPr>
      <w:r w:rsidRPr="00705B16">
        <w:rPr>
          <w:noProof/>
        </w:rPr>
        <w:t>zapewnianie zgodności rozwiązania z AIP.</w:t>
      </w:r>
    </w:p>
    <w:p w14:paraId="6D2AC1AC" w14:textId="79851F95" w:rsidR="003A1554" w:rsidRPr="00705B16" w:rsidRDefault="003A1554" w:rsidP="00AA09C1">
      <w:pPr>
        <w:rPr>
          <w:noProof/>
        </w:rPr>
      </w:pPr>
      <w:r w:rsidRPr="00705B16">
        <w:rPr>
          <w:noProof/>
        </w:rPr>
        <w:t>Działania zaplanowane do realizacji w FERC pozwolą na wprowadzanie interoperacyjnych usług publicznych. Projekty będą realizowane zgodnie z zasadami wskazanymi w Programie Zintegrowanej Informatyzacji Państwa oraz Deklaracji tallińskiej, w tym: domyślności cyfrowej, jednorazowości, powszechności i dostępności, otwartości i przejrzystości, domyślnej transgraniczności i interoperacyjności oraz niezawodności.</w:t>
      </w:r>
    </w:p>
    <w:p w14:paraId="059D1147" w14:textId="70A46104" w:rsidR="00AA09C1" w:rsidRPr="00705B16" w:rsidRDefault="00AA09C1" w:rsidP="00AA09C1">
      <w:pPr>
        <w:rPr>
          <w:noProof/>
        </w:rPr>
      </w:pPr>
      <w:r w:rsidRPr="00705B16">
        <w:rPr>
          <w:noProof/>
        </w:rPr>
        <w:lastRenderedPageBreak/>
        <w:t xml:space="preserve">Powstałe rozwiązania przyczynią się do poprawy jakości usług administracji, obsługi  obywateli i przedsiębiorców oraz zmniejszenia obciążeń administracyjnych. Interwencja będzie sprzyjała wzrostowi efektywności zarządczej poprzez wprowadzenie systemów monitorujących i wspierających podejmowanie decyzji, wykorzystujących nowoczesne technologie i </w:t>
      </w:r>
      <w:r w:rsidR="00397F0F" w:rsidRPr="00705B16">
        <w:rPr>
          <w:noProof/>
        </w:rPr>
        <w:t xml:space="preserve">udostępniane </w:t>
      </w:r>
      <w:r w:rsidRPr="00705B16">
        <w:rPr>
          <w:noProof/>
        </w:rPr>
        <w:t xml:space="preserve">dane. Wspierane będą </w:t>
      </w:r>
      <w:r w:rsidR="00A573E4" w:rsidRPr="00705B16">
        <w:rPr>
          <w:noProof/>
        </w:rPr>
        <w:t xml:space="preserve">przedsięwzięcia </w:t>
      </w:r>
      <w:r w:rsidRPr="00705B16">
        <w:rPr>
          <w:noProof/>
        </w:rPr>
        <w:t xml:space="preserve">z obszaru kultury w zakresie digitalizacji i udostępniania zasobów oraz rozwoju usług. Dalsze wsparcie procesów udostępniania, wymiany i wykorzystania danych przyczyni się do wzrostu wartości generowanej przez rynki, które działają w oparciu o dane. Działania w obszarze cyberbezpieczeństwa zapewnią sprawne i bezpieczne działanie systemów informatycznych </w:t>
      </w:r>
      <w:r w:rsidR="00094099" w:rsidRPr="00705B16">
        <w:rPr>
          <w:noProof/>
        </w:rPr>
        <w:t>oraz lepszą ochronę informacji.</w:t>
      </w:r>
    </w:p>
    <w:p w14:paraId="75AC9606" w14:textId="7B3B4E9F" w:rsidR="00AA09C1" w:rsidRPr="00705B16" w:rsidRDefault="00AA09C1" w:rsidP="00AA09C1">
      <w:pPr>
        <w:rPr>
          <w:noProof/>
        </w:rPr>
      </w:pPr>
      <w:r w:rsidRPr="00705B16">
        <w:rPr>
          <w:noProof/>
        </w:rPr>
        <w:t xml:space="preserve">Kluczowym zagadnieniem będzie zapewnienie wysokiej jakości usług cyfrowych, w szczególności ich użyteczności, ergonomii, dostępności, integracji i interoperacyjności. Przy realizacji projektów wykorzystane zostaną metody projektowania zorientowanego na użytkownika i nowoczesne technologie. Interwencja obejmie działania </w:t>
      </w:r>
      <w:r w:rsidR="00094099" w:rsidRPr="00705B16">
        <w:rPr>
          <w:noProof/>
        </w:rPr>
        <w:t xml:space="preserve">ukierunkowane na konsolidację i </w:t>
      </w:r>
      <w:r w:rsidRPr="00705B16">
        <w:rPr>
          <w:noProof/>
        </w:rPr>
        <w:t>standaryzację usług cyfrowych</w:t>
      </w:r>
      <w:r w:rsidR="001D0C5F" w:rsidRPr="00705B16">
        <w:rPr>
          <w:noProof/>
        </w:rPr>
        <w:t>,</w:t>
      </w:r>
      <w:r w:rsidRPr="00705B16">
        <w:rPr>
          <w:noProof/>
        </w:rPr>
        <w:t xml:space="preserve"> przede wszystkim poprzez ich integrację w ramach nowo</w:t>
      </w:r>
      <w:r w:rsidR="006129E8" w:rsidRPr="00705B16">
        <w:rPr>
          <w:noProof/>
        </w:rPr>
        <w:t xml:space="preserve"> </w:t>
      </w:r>
      <w:r w:rsidRPr="00705B16">
        <w:rPr>
          <w:noProof/>
        </w:rPr>
        <w:t>utworzonych lub rozwijanych horyzontalnych, centralnych platform internetowych.</w:t>
      </w:r>
    </w:p>
    <w:p w14:paraId="2D4428EB" w14:textId="0ABD7B64" w:rsidR="006627E6" w:rsidRPr="00705B16" w:rsidRDefault="006627E6" w:rsidP="00AA09C1">
      <w:pPr>
        <w:rPr>
          <w:noProof/>
        </w:rPr>
      </w:pPr>
      <w:r w:rsidRPr="00AF0A91">
        <w:rPr>
          <w:noProof/>
        </w:rPr>
        <w:t>Inwestycje w infrastrukturę informatyczną muszą być uzasadnione celami projektu oraz analizą wskazującą na brak wystarczających zasobów w administracji publicznej niezbędnych do tworzenia, wdrażania lub funkcjonowania e-usług publicznych.</w:t>
      </w:r>
    </w:p>
    <w:p w14:paraId="79045E16" w14:textId="77777777" w:rsidR="00AA09C1" w:rsidRPr="00705B16" w:rsidRDefault="00AA09C1" w:rsidP="00AA09C1">
      <w:pPr>
        <w:rPr>
          <w:noProof/>
        </w:rPr>
      </w:pPr>
      <w:r w:rsidRPr="00705B16">
        <w:rPr>
          <w:noProof/>
        </w:rPr>
        <w:t>Wszystkie projekty będą realizowane z zachowaniem zasad sprzyjających podniesieniu jakości życia i zapewnienia niezależności obywateli, którzy ze względu na stan zdrowia, wiek, czy niepełnosprawność napotykają na ograniczenia w życiu codziennym. Dostępność będzie realizowana przez stosowanie zasad uniwersalnego projektowania i standardów w zakresie m.in. dostępności cyfrowej produktów.</w:t>
      </w:r>
    </w:p>
    <w:p w14:paraId="379A6036" w14:textId="77777777" w:rsidR="00947778" w:rsidRPr="00705B16" w:rsidRDefault="00947778" w:rsidP="00AA09C1">
      <w:pPr>
        <w:rPr>
          <w:noProof/>
        </w:rPr>
      </w:pPr>
      <w:r w:rsidRPr="00705B16">
        <w:rPr>
          <w:noProof/>
        </w:rPr>
        <w:t>W priorytecie II przewiduje się realizację projektów dedykowanych kwestii dostępności cyfrowej produktów i usług instytucji sektora publicznego.</w:t>
      </w:r>
    </w:p>
    <w:p w14:paraId="3869D8F3" w14:textId="676B6975" w:rsidR="00AA09C1" w:rsidRPr="00705B16" w:rsidRDefault="00AA09C1" w:rsidP="00AA09C1">
      <w:pPr>
        <w:rPr>
          <w:noProof/>
        </w:rPr>
      </w:pPr>
      <w:r w:rsidRPr="00705B16">
        <w:rPr>
          <w:noProof/>
        </w:rPr>
        <w:t>W priorytecie II planowany jest cross-financing</w:t>
      </w:r>
      <w:bookmarkStart w:id="0" w:name="_Hlk105770475"/>
      <w:r w:rsidR="00BB55B4" w:rsidRPr="00705B16">
        <w:rPr>
          <w:noProof/>
        </w:rPr>
        <w:t>,</w:t>
      </w:r>
      <w:r w:rsidRPr="00705B16">
        <w:rPr>
          <w:noProof/>
        </w:rPr>
        <w:t xml:space="preserve"> </w:t>
      </w:r>
      <w:r w:rsidR="00577BA0" w:rsidRPr="00705B16">
        <w:rPr>
          <w:noProof/>
        </w:rPr>
        <w:t xml:space="preserve">w ramach którego </w:t>
      </w:r>
      <w:r w:rsidR="00BB55B4" w:rsidRPr="00705B16">
        <w:rPr>
          <w:noProof/>
        </w:rPr>
        <w:t>zakładane</w:t>
      </w:r>
      <w:r w:rsidR="00577BA0" w:rsidRPr="00705B16">
        <w:rPr>
          <w:noProof/>
        </w:rPr>
        <w:t xml:space="preserve"> jest wsparcie kompetencji cyfrowych kadr zaangażowanych w świadczenie usług, produktów lub procesów cyfrowych przyczyniających się do wzmocnienia efektów operacji wdrażanych w CS 1.2, w szczególności w obszarze cyberbezpieczeństwa, w ramach finansowania krzyżowego do wysokości 15% priorytetu.</w:t>
      </w:r>
      <w:bookmarkEnd w:id="0"/>
    </w:p>
    <w:p w14:paraId="4FB4BA3E" w14:textId="77777777" w:rsidR="00AA09C1" w:rsidRPr="00705B16" w:rsidRDefault="00AA09C1" w:rsidP="00AA09C1">
      <w:pPr>
        <w:rPr>
          <w:noProof/>
        </w:rPr>
      </w:pPr>
      <w:r w:rsidRPr="00705B16">
        <w:rPr>
          <w:noProof/>
        </w:rPr>
        <w:lastRenderedPageBreak/>
        <w:t>Wsparcie w ramach priorytetu II będzie udzielane z uwzględnieniem odpowiednich przepisów materialnych i proceduralnych dotyczących pomocy publicznej, obowiązujących w dniu jego udzielenia.</w:t>
      </w:r>
    </w:p>
    <w:p w14:paraId="6359BFCD" w14:textId="25E84F51" w:rsidR="00AA09C1" w:rsidRPr="00705B16" w:rsidRDefault="00AA09C1" w:rsidP="00AA09C1">
      <w:pPr>
        <w:rPr>
          <w:noProof/>
        </w:rPr>
      </w:pPr>
      <w:r w:rsidRPr="00705B16">
        <w:rPr>
          <w:noProof/>
        </w:rPr>
        <w:t>Możliwa będzie realizacja projektów łączących różne typy interwencji zaplanowanej w priorytecie II.</w:t>
      </w:r>
    </w:p>
    <w:p w14:paraId="5C378C39" w14:textId="3D92E2A4" w:rsidR="00295EAE" w:rsidRPr="00705B16" w:rsidRDefault="00295EAE" w:rsidP="00AA09C1">
      <w:pPr>
        <w:rPr>
          <w:noProof/>
        </w:rPr>
      </w:pPr>
      <w:r w:rsidRPr="00705B16">
        <w:rPr>
          <w:noProof/>
        </w:rPr>
        <w:t>Co do zasady projekty wyłaniane będą konkurencyjnie. W uzasadnionych przypadkach</w:t>
      </w:r>
      <w:r w:rsidR="009B4221" w:rsidRPr="00705B16">
        <w:rPr>
          <w:noProof/>
        </w:rPr>
        <w:t>,</w:t>
      </w:r>
      <w:r w:rsidRPr="00705B16">
        <w:rPr>
          <w:noProof/>
        </w:rPr>
        <w:t xml:space="preserve"> z zastosowaniem przepisów regulujących wydatkowanie środków europejskich perspektywy 2021-2027, przewiduje się wybór projektów w sposób niekonkurencyjny.</w:t>
      </w:r>
    </w:p>
    <w:p w14:paraId="05200F2A" w14:textId="77777777" w:rsidR="00AA09C1" w:rsidRPr="00705B16" w:rsidRDefault="00AA09C1" w:rsidP="00AA09C1">
      <w:pPr>
        <w:rPr>
          <w:noProof/>
        </w:rPr>
      </w:pPr>
      <w:r w:rsidRPr="00705B16">
        <w:rPr>
          <w:noProof/>
        </w:rPr>
        <w:t>Preferowana będzie realizacja projektów, w których stosowany będzie tryb konkurencyjny wskazany w ustawie Prawo zamówień publicznych.</w:t>
      </w:r>
    </w:p>
    <w:p w14:paraId="39F2831E" w14:textId="6299CFAC" w:rsidR="00AA09C1" w:rsidRPr="00705B16" w:rsidRDefault="00AA09C1" w:rsidP="00AA09C1">
      <w:pPr>
        <w:rPr>
          <w:noProof/>
        </w:rPr>
      </w:pPr>
      <w:r w:rsidRPr="00705B16">
        <w:rPr>
          <w:noProof/>
        </w:rPr>
        <w:t>Przewiduje się możliwość realizacji projektów w partnerstwie publiczno-prywatnym.</w:t>
      </w:r>
    </w:p>
    <w:p w14:paraId="74AF8413" w14:textId="77777777" w:rsidR="00AF0A91" w:rsidRPr="00AF0A91" w:rsidRDefault="002773D6" w:rsidP="00AF0A91">
      <w:pPr>
        <w:rPr>
          <w:noProof/>
        </w:rPr>
      </w:pPr>
      <w:r w:rsidRPr="00AF0A91">
        <w:rPr>
          <w:noProof/>
        </w:rPr>
        <w:t>We wszystkich projektach, w których będzie to zasadne i możliwe, zostaną zastosowane rozwiązania (sprzęt/oprogramowanie) uwzględniające energooszczędność, recy</w:t>
      </w:r>
      <w:r w:rsidR="00E83633" w:rsidRPr="00AF0A91">
        <w:rPr>
          <w:noProof/>
        </w:rPr>
        <w:t>k</w:t>
      </w:r>
      <w:r w:rsidRPr="00AF0A91">
        <w:rPr>
          <w:noProof/>
        </w:rPr>
        <w:t>ling materiałów, odzysk surowców cennych, itp.</w:t>
      </w:r>
      <w:bookmarkStart w:id="1" w:name="_Toc69396181"/>
      <w:bookmarkStart w:id="2" w:name="_Toc69396981"/>
      <w:bookmarkStart w:id="3" w:name="_Toc69489701"/>
      <w:bookmarkStart w:id="4" w:name="_Toc69732694"/>
    </w:p>
    <w:p w14:paraId="279CECF8" w14:textId="3121B1D2" w:rsidR="00AA09C1" w:rsidRPr="00705B16" w:rsidRDefault="00AA09C1" w:rsidP="00AA09C1">
      <w:pPr>
        <w:pStyle w:val="Nagwek3"/>
        <w:rPr>
          <w:noProof/>
        </w:rPr>
      </w:pPr>
      <w:bookmarkStart w:id="5" w:name="_Toc114230311"/>
      <w:r w:rsidRPr="00705B16">
        <w:rPr>
          <w:noProof/>
        </w:rPr>
        <w:t>2.1: Wysoka jakość i dostępność e-usług publicznych</w:t>
      </w:r>
      <w:bookmarkEnd w:id="1"/>
      <w:bookmarkEnd w:id="2"/>
      <w:bookmarkEnd w:id="3"/>
      <w:bookmarkEnd w:id="4"/>
      <w:bookmarkEnd w:id="5"/>
      <w:r w:rsidRPr="00705B16">
        <w:rPr>
          <w:noProof/>
        </w:rPr>
        <w:t xml:space="preserve"> </w:t>
      </w:r>
    </w:p>
    <w:p w14:paraId="4A3B9C1E" w14:textId="77777777" w:rsidR="00AA09C1" w:rsidRPr="00705B16" w:rsidRDefault="00AA09C1" w:rsidP="00AA09C1">
      <w:pPr>
        <w:pStyle w:val="Nagwek4"/>
        <w:rPr>
          <w:noProof/>
        </w:rPr>
      </w:pPr>
      <w:r w:rsidRPr="00705B16">
        <w:rPr>
          <w:noProof/>
        </w:rPr>
        <w:t>e-Państwo</w:t>
      </w:r>
    </w:p>
    <w:p w14:paraId="6BE10350" w14:textId="77777777" w:rsidR="00AA09C1" w:rsidRPr="00705B16" w:rsidRDefault="00AA09C1" w:rsidP="00AA09C1">
      <w:pPr>
        <w:rPr>
          <w:noProof/>
        </w:rPr>
      </w:pPr>
      <w:r w:rsidRPr="00705B16">
        <w:rPr>
          <w:noProof/>
        </w:rPr>
        <w:t>Rozwiązania wdrażane w ramach projektów będą zgodne z założeniami AIP. Interwencja obejmie działania ukierunkowane na konsolidację i standaryzację usług cyfrowych. Celem wsparcia będą działania w zakresie</w:t>
      </w:r>
      <w:r w:rsidR="00BF607E" w:rsidRPr="00705B16">
        <w:rPr>
          <w:noProof/>
        </w:rPr>
        <w:t>:</w:t>
      </w:r>
      <w:r w:rsidRPr="00705B16">
        <w:rPr>
          <w:noProof/>
        </w:rPr>
        <w:t xml:space="preserve"> optymalizacji procesów w</w:t>
      </w:r>
      <w:r w:rsidR="003644EE" w:rsidRPr="00705B16">
        <w:rPr>
          <w:noProof/>
        </w:rPr>
        <w:t> </w:t>
      </w:r>
      <w:r w:rsidRPr="00705B16">
        <w:rPr>
          <w:noProof/>
        </w:rPr>
        <w:t xml:space="preserve">relacji podmiotów publicznych z obywatelem i przedsiębiorcą, tworzenia i rozwoju nowoczesnych usług świadczonych drogą elektroniczną (w tym wewnątrzadministracyjnych), cyfryzacji procesów back-office w administracji </w:t>
      </w:r>
      <w:r w:rsidR="006A22E3" w:rsidRPr="00705B16">
        <w:rPr>
          <w:noProof/>
        </w:rPr>
        <w:t>publiczn</w:t>
      </w:r>
      <w:r w:rsidRPr="00705B16">
        <w:rPr>
          <w:noProof/>
        </w:rPr>
        <w:t>ej oraz budowy i rozwoju rozwiązań o charakterze horyzontalnym, usprawniających funkcjonowanie administracji publicznej na terenie całego kraju.</w:t>
      </w:r>
    </w:p>
    <w:p w14:paraId="3248FACA" w14:textId="77777777" w:rsidR="00AA09C1" w:rsidRPr="00705B16" w:rsidRDefault="00AA09C1" w:rsidP="00AA09C1">
      <w:pPr>
        <w:pStyle w:val="Nagwek4"/>
        <w:rPr>
          <w:noProof/>
        </w:rPr>
      </w:pPr>
      <w:r w:rsidRPr="00705B16">
        <w:rPr>
          <w:noProof/>
        </w:rPr>
        <w:t>e-Zdrowie</w:t>
      </w:r>
    </w:p>
    <w:p w14:paraId="34C9F26C" w14:textId="77777777" w:rsidR="00AA09C1" w:rsidRPr="00705B16" w:rsidRDefault="00AA09C1" w:rsidP="00AA09C1">
      <w:pPr>
        <w:rPr>
          <w:noProof/>
        </w:rPr>
      </w:pPr>
      <w:r w:rsidRPr="00705B16">
        <w:rPr>
          <w:noProof/>
        </w:rPr>
        <w:t>Ochrona zdrowia to obecnie szczególnie istotny sektor, a rozwój narzędzi cyfrowych i zdalnych form opieki stanowi kluczowy element budowy odpornosci i odpowiedzi na zagrożenia epidemiologiczne.</w:t>
      </w:r>
    </w:p>
    <w:p w14:paraId="4265E74F" w14:textId="77777777" w:rsidR="00AA09C1" w:rsidRPr="00705B16" w:rsidRDefault="00AA09C1" w:rsidP="00AA09C1">
      <w:pPr>
        <w:rPr>
          <w:noProof/>
        </w:rPr>
      </w:pPr>
      <w:r w:rsidRPr="00705B16">
        <w:rPr>
          <w:noProof/>
        </w:rPr>
        <w:t xml:space="preserve">Interwencja obejmie dalszy rozwój i optymalizację e-usług dla obywateli, w tym ich dostępności poprzez Internetowe Konto Pacjenta oraz wdrożenie innowacyjnych </w:t>
      </w:r>
      <w:r w:rsidRPr="00705B16">
        <w:rPr>
          <w:noProof/>
        </w:rPr>
        <w:lastRenderedPageBreak/>
        <w:t xml:space="preserve">rozwiązań w ochronie zdrowia m.in. </w:t>
      </w:r>
      <w:r w:rsidR="00EB2407" w:rsidRPr="00705B16">
        <w:rPr>
          <w:noProof/>
        </w:rPr>
        <w:t xml:space="preserve">wykorzystujących </w:t>
      </w:r>
      <w:r w:rsidRPr="00705B16">
        <w:rPr>
          <w:noProof/>
        </w:rPr>
        <w:t>rozwiązania z zakresu sztucznej inteligencji i dużych zbiorów danych. Wsparcie uzyskają także inwestycje w rozwój elektronicznej dokumentacji medycznej i telemedycyny oraz stworzenie spójnej i efektywnej architektury informacyjnej w ochronie zdrowia. Ma ona zapewnić zmniejszenie obciążeń raportowych placówek medycznych oraz dostęp do danych wysokiej jakości, które umożliwią sporządzanie analiz na potrzeby przewidywania trendów i zjawisk oraz podejmowania trafnych decyzji. Wsparcie uzyskają też przedsięwzięcia poprawiające dojrzałość cyfrową placówek medycznych.</w:t>
      </w:r>
    </w:p>
    <w:p w14:paraId="5A67A5E1" w14:textId="4897DB4C" w:rsidR="00AA09C1" w:rsidRPr="00705B16" w:rsidRDefault="00AA09C1" w:rsidP="00AA09C1">
      <w:pPr>
        <w:rPr>
          <w:noProof/>
        </w:rPr>
      </w:pPr>
      <w:r w:rsidRPr="00705B16">
        <w:rPr>
          <w:noProof/>
        </w:rPr>
        <w:t>Rozwój e-zdrowia przyniesie korzyści dla obywateli poprzez wsparcie profilaktyki, usprawnienie procesu diagnozy</w:t>
      </w:r>
      <w:r w:rsidR="000D2C3B" w:rsidRPr="00705B16">
        <w:rPr>
          <w:noProof/>
        </w:rPr>
        <w:t>,</w:t>
      </w:r>
      <w:r w:rsidRPr="00705B16">
        <w:rPr>
          <w:noProof/>
        </w:rPr>
        <w:t xml:space="preserve">  leczenia </w:t>
      </w:r>
      <w:r w:rsidR="000D2C3B" w:rsidRPr="00705B16">
        <w:rPr>
          <w:noProof/>
        </w:rPr>
        <w:t>i</w:t>
      </w:r>
      <w:r w:rsidRPr="00705B16">
        <w:rPr>
          <w:noProof/>
        </w:rPr>
        <w:t xml:space="preserve"> zwiększenie dostępności i jakości usług specjalistycznych oraz dla kadr medycznych poprzez zwiększenie komfortu i bezpieczeństwa</w:t>
      </w:r>
      <w:r w:rsidR="008708BD" w:rsidRPr="00705B16">
        <w:rPr>
          <w:noProof/>
        </w:rPr>
        <w:t>,</w:t>
      </w:r>
      <w:r w:rsidRPr="00705B16">
        <w:rPr>
          <w:noProof/>
        </w:rPr>
        <w:t xml:space="preserve"> a także optymalizację zasobów.</w:t>
      </w:r>
    </w:p>
    <w:p w14:paraId="04C4BDB1" w14:textId="6CBF7CA6" w:rsidR="002E5878" w:rsidRPr="00705B16" w:rsidRDefault="002E5878" w:rsidP="00AA09C1">
      <w:pPr>
        <w:rPr>
          <w:noProof/>
        </w:rPr>
      </w:pPr>
      <w:r w:rsidRPr="00705B16">
        <w:rPr>
          <w:noProof/>
        </w:rPr>
        <w:t>Wszystkie działania zaplanowane w FERC mają wspólny punkt wyjścia jakim jest istniejąca infrastruktura informatyczna w obszarze zdrowia (P1, P2 lub P4). W Programie zaplanowana została rozbudowa tych usług i zapewnienie ich pełnej interoperacyjności.</w:t>
      </w:r>
    </w:p>
    <w:p w14:paraId="0A309058" w14:textId="7319F12C" w:rsidR="002E5878" w:rsidRPr="00705B16" w:rsidRDefault="002E5878" w:rsidP="00AA09C1">
      <w:pPr>
        <w:rPr>
          <w:noProof/>
        </w:rPr>
      </w:pPr>
      <w:r w:rsidRPr="00705B16">
        <w:rPr>
          <w:noProof/>
        </w:rPr>
        <w:t xml:space="preserve">Projektując systemowe usługi cyfrowe w ochronie zdrowia w przedsięwzięciach stosowane będą wspólne standardy i formaty interoperacyjności, również te zawarte w Zaleceniu (UE) 2019/243 z 6 lutego 2019 r. </w:t>
      </w:r>
    </w:p>
    <w:p w14:paraId="55537CF5" w14:textId="77777777" w:rsidR="00AA09C1" w:rsidRPr="00705B16" w:rsidRDefault="00AA09C1" w:rsidP="00AA09C1">
      <w:pPr>
        <w:pStyle w:val="Nagwek4"/>
        <w:rPr>
          <w:noProof/>
        </w:rPr>
      </w:pPr>
      <w:r w:rsidRPr="00705B16">
        <w:rPr>
          <w:noProof/>
        </w:rPr>
        <w:t>Projekty horyzontalne</w:t>
      </w:r>
    </w:p>
    <w:p w14:paraId="7EEDA322" w14:textId="77777777" w:rsidR="00AA09C1" w:rsidRPr="00705B16" w:rsidRDefault="00AA09C1" w:rsidP="00AA09C1">
      <w:pPr>
        <w:rPr>
          <w:noProof/>
        </w:rPr>
      </w:pPr>
      <w:r w:rsidRPr="00705B16">
        <w:rPr>
          <w:noProof/>
        </w:rPr>
        <w:t xml:space="preserve">Celem realizacji projektów o charakterze horyzontalnym będzie zapewnienie odpowiednich warunków do współpracy, efektywnej wymiany danych (zgodnie z założeniami AIP), a także </w:t>
      </w:r>
      <w:r w:rsidR="009C598B" w:rsidRPr="00705B16">
        <w:rPr>
          <w:noProof/>
        </w:rPr>
        <w:t xml:space="preserve">udostępnianie </w:t>
      </w:r>
      <w:r w:rsidRPr="00705B16">
        <w:rPr>
          <w:noProof/>
        </w:rPr>
        <w:t>e-usług przy zapewnieniu odpowiedniego poziomu bezpieczeństwa. Kluczowym elementem będzie rozwój zdolności do modernizacji istniejących i wdrażania nowych systemów administracji publicznej poprzez dostarczenie narzędzi wspierających te procesy.</w:t>
      </w:r>
    </w:p>
    <w:p w14:paraId="7D985146" w14:textId="77777777" w:rsidR="00AA09C1" w:rsidRPr="00705B16" w:rsidRDefault="00AA09C1" w:rsidP="00AA09C1">
      <w:pPr>
        <w:spacing w:after="0"/>
        <w:rPr>
          <w:noProof/>
        </w:rPr>
      </w:pPr>
      <w:r w:rsidRPr="00705B16">
        <w:rPr>
          <w:noProof/>
        </w:rPr>
        <w:t>Obszar 2.1 będzie realizowany na przykład poprzez:</w:t>
      </w:r>
    </w:p>
    <w:p w14:paraId="5772E96F" w14:textId="77777777" w:rsidR="00AA09C1" w:rsidRPr="00705B16" w:rsidRDefault="00AA09C1" w:rsidP="00AA09C1">
      <w:pPr>
        <w:pStyle w:val="Akapitzlist"/>
        <w:numPr>
          <w:ilvl w:val="0"/>
          <w:numId w:val="51"/>
        </w:numPr>
        <w:rPr>
          <w:noProof/>
        </w:rPr>
      </w:pPr>
      <w:r w:rsidRPr="00705B16">
        <w:rPr>
          <w:noProof/>
        </w:rPr>
        <w:t>tworzenie, rozwój, integrację e-usług publicznych,</w:t>
      </w:r>
    </w:p>
    <w:p w14:paraId="6E721CAA" w14:textId="77777777" w:rsidR="00AA09C1" w:rsidRPr="00705B16" w:rsidRDefault="00AA09C1" w:rsidP="00AA09C1">
      <w:pPr>
        <w:pStyle w:val="Akapitzlist"/>
        <w:numPr>
          <w:ilvl w:val="0"/>
          <w:numId w:val="51"/>
        </w:numPr>
        <w:rPr>
          <w:noProof/>
        </w:rPr>
      </w:pPr>
      <w:r w:rsidRPr="00705B16">
        <w:rPr>
          <w:noProof/>
        </w:rPr>
        <w:t>tworzenie lub rozwój e-usług wewnątrzadministracyjnych</w:t>
      </w:r>
      <w:r w:rsidR="00405D48" w:rsidRPr="00705B16">
        <w:rPr>
          <w:noProof/>
        </w:rPr>
        <w:t>,</w:t>
      </w:r>
      <w:r w:rsidRPr="00705B16">
        <w:rPr>
          <w:noProof/>
        </w:rPr>
        <w:t xml:space="preserve"> niezbędnych dla funkcjonowania e-usług publicznych,</w:t>
      </w:r>
    </w:p>
    <w:p w14:paraId="2AC2A1B1" w14:textId="77777777" w:rsidR="00AA09C1" w:rsidRPr="00705B16" w:rsidRDefault="00AA09C1" w:rsidP="00AA09C1">
      <w:pPr>
        <w:pStyle w:val="Akapitzlist"/>
        <w:numPr>
          <w:ilvl w:val="0"/>
          <w:numId w:val="51"/>
        </w:numPr>
        <w:rPr>
          <w:noProof/>
        </w:rPr>
      </w:pPr>
      <w:r w:rsidRPr="00705B16">
        <w:rPr>
          <w:noProof/>
        </w:rPr>
        <w:t>opracowanie i wdrażanie nowych rozwiązań TIK w urzędach,</w:t>
      </w:r>
    </w:p>
    <w:p w14:paraId="07C1C790" w14:textId="77777777" w:rsidR="00AA09C1" w:rsidRPr="00705B16" w:rsidRDefault="00AA09C1" w:rsidP="00AA09C1">
      <w:pPr>
        <w:pStyle w:val="Akapitzlist"/>
        <w:numPr>
          <w:ilvl w:val="0"/>
          <w:numId w:val="51"/>
        </w:numPr>
        <w:rPr>
          <w:noProof/>
        </w:rPr>
      </w:pPr>
      <w:r w:rsidRPr="00705B16">
        <w:rPr>
          <w:noProof/>
        </w:rPr>
        <w:t xml:space="preserve">przenoszenie gotowych rozwiązań TIK między urzędami </w:t>
      </w:r>
      <w:r w:rsidR="008D2301" w:rsidRPr="00705B16">
        <w:rPr>
          <w:noProof/>
        </w:rPr>
        <w:t>(</w:t>
      </w:r>
      <w:r w:rsidRPr="00705B16">
        <w:rPr>
          <w:noProof/>
        </w:rPr>
        <w:t>wsparcie może dotyczyć również modernizacji istniejącego rozwiązania TIK</w:t>
      </w:r>
      <w:r w:rsidR="008D2301" w:rsidRPr="00705B16">
        <w:rPr>
          <w:noProof/>
        </w:rPr>
        <w:t>)</w:t>
      </w:r>
      <w:r w:rsidRPr="00705B16">
        <w:rPr>
          <w:noProof/>
        </w:rPr>
        <w:t>,</w:t>
      </w:r>
    </w:p>
    <w:p w14:paraId="3011A4FF" w14:textId="77777777" w:rsidR="00AA09C1" w:rsidRPr="00705B16" w:rsidRDefault="008D2301" w:rsidP="00AA09C1">
      <w:pPr>
        <w:pStyle w:val="Akapitzlist"/>
        <w:numPr>
          <w:ilvl w:val="0"/>
          <w:numId w:val="51"/>
        </w:numPr>
        <w:rPr>
          <w:noProof/>
        </w:rPr>
      </w:pPr>
      <w:r w:rsidRPr="00705B16">
        <w:rPr>
          <w:noProof/>
        </w:rPr>
        <w:t xml:space="preserve">cyfryzację </w:t>
      </w:r>
      <w:r w:rsidR="00AA09C1" w:rsidRPr="00705B16">
        <w:rPr>
          <w:noProof/>
        </w:rPr>
        <w:t>procesów back-office,</w:t>
      </w:r>
    </w:p>
    <w:p w14:paraId="2FF3A1A1" w14:textId="77777777" w:rsidR="00AA09C1" w:rsidRPr="00705B16" w:rsidRDefault="00AA09C1" w:rsidP="00AA09C1">
      <w:pPr>
        <w:pStyle w:val="Akapitzlist"/>
        <w:numPr>
          <w:ilvl w:val="0"/>
          <w:numId w:val="51"/>
        </w:numPr>
        <w:rPr>
          <w:b/>
          <w:noProof/>
        </w:rPr>
      </w:pPr>
      <w:r w:rsidRPr="00705B16">
        <w:rPr>
          <w:noProof/>
        </w:rPr>
        <w:lastRenderedPageBreak/>
        <w:t>wykorzystanie potencjału ISP</w:t>
      </w:r>
      <w:r w:rsidRPr="00705B16">
        <w:rPr>
          <w:b/>
          <w:noProof/>
          <w:vertAlign w:val="superscript"/>
        </w:rPr>
        <w:footnoteReference w:id="1"/>
      </w:r>
      <w:r w:rsidRPr="00705B16">
        <w:rPr>
          <w:noProof/>
        </w:rPr>
        <w:t xml:space="preserve"> i technologii w administracji z zastosowaniem np. analiz wielkich zbiorów danych oraz metod sztucznej inteligencji,</w:t>
      </w:r>
    </w:p>
    <w:p w14:paraId="308C72E8" w14:textId="77777777" w:rsidR="00AA09C1" w:rsidRPr="00705B16" w:rsidRDefault="00AA09C1" w:rsidP="00AA09C1">
      <w:pPr>
        <w:pStyle w:val="Akapitzlist"/>
        <w:numPr>
          <w:ilvl w:val="0"/>
          <w:numId w:val="51"/>
        </w:numPr>
        <w:rPr>
          <w:noProof/>
        </w:rPr>
      </w:pPr>
      <w:r w:rsidRPr="00705B16">
        <w:rPr>
          <w:noProof/>
        </w:rPr>
        <w:t>wykorzystanie nowoczesnych technologii, w tym m.in. rozwiązań internetu rzeczy w celu podniesienia użyteczności usług publicznych,</w:t>
      </w:r>
    </w:p>
    <w:p w14:paraId="17210AD2" w14:textId="77777777" w:rsidR="00644BF4" w:rsidRPr="00705B16" w:rsidRDefault="00AA09C1" w:rsidP="00AA09C1">
      <w:pPr>
        <w:pStyle w:val="Akapitzlist"/>
        <w:numPr>
          <w:ilvl w:val="0"/>
          <w:numId w:val="51"/>
        </w:numPr>
        <w:rPr>
          <w:noProof/>
        </w:rPr>
      </w:pPr>
      <w:r w:rsidRPr="00705B16">
        <w:rPr>
          <w:noProof/>
        </w:rPr>
        <w:t>budowę centrów przetwarzania danych,</w:t>
      </w:r>
    </w:p>
    <w:p w14:paraId="69A8DA47" w14:textId="77777777" w:rsidR="00BE7725" w:rsidRPr="00705B16" w:rsidRDefault="00BE7725" w:rsidP="00C2099E">
      <w:pPr>
        <w:pStyle w:val="Akapitzlist"/>
        <w:ind w:left="360"/>
        <w:rPr>
          <w:noProof/>
        </w:rPr>
      </w:pPr>
    </w:p>
    <w:p w14:paraId="0DCAB448" w14:textId="77777777" w:rsidR="00AA09C1" w:rsidRPr="00705B16" w:rsidRDefault="00AA09C1" w:rsidP="00186DFE">
      <w:pPr>
        <w:pStyle w:val="Akapitzlist"/>
        <w:ind w:left="0"/>
        <w:rPr>
          <w:noProof/>
        </w:rPr>
      </w:pPr>
      <w:r w:rsidRPr="00705B16">
        <w:rPr>
          <w:noProof/>
        </w:rPr>
        <w:t>oraz w zakresie rozwiązań horyzontalnych na przykład poprzez:</w:t>
      </w:r>
    </w:p>
    <w:p w14:paraId="3472E382" w14:textId="77777777" w:rsidR="00AA09C1" w:rsidRPr="00705B16" w:rsidRDefault="00AA09C1" w:rsidP="00AA09C1">
      <w:pPr>
        <w:pStyle w:val="Akapitzlist"/>
        <w:numPr>
          <w:ilvl w:val="0"/>
          <w:numId w:val="51"/>
        </w:numPr>
        <w:rPr>
          <w:noProof/>
        </w:rPr>
      </w:pPr>
      <w:r w:rsidRPr="00705B16">
        <w:rPr>
          <w:noProof/>
        </w:rPr>
        <w:t>budowę rozwiązań wynikających z modelu AIP</w:t>
      </w:r>
      <w:r w:rsidR="00231507" w:rsidRPr="00705B16">
        <w:rPr>
          <w:noProof/>
        </w:rPr>
        <w:t>,</w:t>
      </w:r>
      <w:r w:rsidRPr="00705B16">
        <w:rPr>
          <w:noProof/>
        </w:rPr>
        <w:t xml:space="preserve"> sprzyjających optymalizacji wydatków w obszarze e-administracji,</w:t>
      </w:r>
    </w:p>
    <w:p w14:paraId="368EB24B" w14:textId="77777777" w:rsidR="00AA09C1" w:rsidRPr="00705B16" w:rsidRDefault="00AA09C1" w:rsidP="00AA09C1">
      <w:pPr>
        <w:pStyle w:val="Akapitzlist"/>
        <w:numPr>
          <w:ilvl w:val="0"/>
          <w:numId w:val="51"/>
        </w:numPr>
        <w:rPr>
          <w:noProof/>
        </w:rPr>
      </w:pPr>
      <w:r w:rsidRPr="00705B16">
        <w:rPr>
          <w:noProof/>
        </w:rPr>
        <w:t>budowę oraz rozwój nowoczesnej infrastruktury e-administracji na poziomie centralnym,</w:t>
      </w:r>
    </w:p>
    <w:p w14:paraId="1B5AA657" w14:textId="77777777" w:rsidR="00AA09C1" w:rsidRPr="00705B16" w:rsidRDefault="00AA09C1" w:rsidP="00AA09C1">
      <w:pPr>
        <w:pStyle w:val="Akapitzlist"/>
        <w:numPr>
          <w:ilvl w:val="0"/>
          <w:numId w:val="51"/>
        </w:numPr>
        <w:rPr>
          <w:noProof/>
        </w:rPr>
      </w:pPr>
      <w:r w:rsidRPr="00705B16">
        <w:rPr>
          <w:noProof/>
        </w:rPr>
        <w:t>poprawę poziomu interoperacyjności rejestrów publicznych,</w:t>
      </w:r>
    </w:p>
    <w:p w14:paraId="7FAC08D4" w14:textId="77777777" w:rsidR="00AA09C1" w:rsidRPr="00705B16" w:rsidRDefault="00AA09C1" w:rsidP="00AA09C1">
      <w:pPr>
        <w:pStyle w:val="Akapitzlist"/>
        <w:numPr>
          <w:ilvl w:val="0"/>
          <w:numId w:val="51"/>
        </w:numPr>
        <w:rPr>
          <w:noProof/>
        </w:rPr>
      </w:pPr>
      <w:r w:rsidRPr="00705B16">
        <w:rPr>
          <w:noProof/>
        </w:rPr>
        <w:t>rozwój funkcjonalności opartych o środki identyfikacji elektronicznej i usługi zaufania,</w:t>
      </w:r>
    </w:p>
    <w:p w14:paraId="05DBBA2F" w14:textId="77777777" w:rsidR="00AA09C1" w:rsidRPr="00705B16" w:rsidRDefault="00AA09C1" w:rsidP="00AA09C1">
      <w:pPr>
        <w:pStyle w:val="Akapitzlist"/>
        <w:numPr>
          <w:ilvl w:val="0"/>
          <w:numId w:val="51"/>
        </w:numPr>
        <w:rPr>
          <w:noProof/>
        </w:rPr>
      </w:pPr>
      <w:r w:rsidRPr="00705B16">
        <w:rPr>
          <w:noProof/>
        </w:rPr>
        <w:t xml:space="preserve">rozwój jednolitego portalu cyfrowego o ogólnokrajowym zasięgu służącemu konsolidacji punktów świadczenia e-usług, </w:t>
      </w:r>
    </w:p>
    <w:p w14:paraId="598258A4" w14:textId="77777777" w:rsidR="00AA09C1" w:rsidRPr="00705B16" w:rsidRDefault="00AA09C1" w:rsidP="00AA09C1">
      <w:pPr>
        <w:pStyle w:val="Akapitzlist"/>
        <w:numPr>
          <w:ilvl w:val="0"/>
          <w:numId w:val="51"/>
        </w:numPr>
        <w:rPr>
          <w:noProof/>
        </w:rPr>
      </w:pPr>
      <w:r w:rsidRPr="00705B16">
        <w:rPr>
          <w:noProof/>
        </w:rPr>
        <w:t>udostępnianie platform testowych dla rozwiązań wdrażanych w sektorze publicznym,</w:t>
      </w:r>
    </w:p>
    <w:p w14:paraId="788F74ED" w14:textId="77777777" w:rsidR="00AA09C1" w:rsidRPr="00705B16" w:rsidRDefault="00AA09C1" w:rsidP="00AA09C1">
      <w:pPr>
        <w:pStyle w:val="Akapitzlist"/>
        <w:numPr>
          <w:ilvl w:val="0"/>
          <w:numId w:val="51"/>
        </w:numPr>
        <w:rPr>
          <w:noProof/>
        </w:rPr>
      </w:pPr>
      <w:r w:rsidRPr="00705B16">
        <w:rPr>
          <w:noProof/>
        </w:rPr>
        <w:t xml:space="preserve">opracowanie i wdrożenie oraz </w:t>
      </w:r>
      <w:r w:rsidR="00C512D4" w:rsidRPr="00705B16">
        <w:rPr>
          <w:noProof/>
        </w:rPr>
        <w:t xml:space="preserve">modernizację </w:t>
      </w:r>
      <w:r w:rsidRPr="00705B16">
        <w:rPr>
          <w:noProof/>
        </w:rPr>
        <w:t>horyzontalnych rozwiązań TIK możliwych do zastosowania w skali całej administracji,</w:t>
      </w:r>
    </w:p>
    <w:p w14:paraId="328590C6" w14:textId="77777777" w:rsidR="00AA09C1" w:rsidRPr="00705B16" w:rsidRDefault="00AA09C1" w:rsidP="00AA09C1">
      <w:pPr>
        <w:pStyle w:val="Akapitzlist"/>
        <w:numPr>
          <w:ilvl w:val="0"/>
          <w:numId w:val="51"/>
        </w:numPr>
        <w:rPr>
          <w:noProof/>
        </w:rPr>
      </w:pPr>
      <w:r w:rsidRPr="00705B16">
        <w:rPr>
          <w:noProof/>
        </w:rPr>
        <w:t>zapewnienie bezpieczeństwa systemów informatycznych sektora publicznego,</w:t>
      </w:r>
    </w:p>
    <w:p w14:paraId="16CAA710" w14:textId="42C25356" w:rsidR="00D505C8" w:rsidRPr="00705B16" w:rsidRDefault="00AA09C1" w:rsidP="00D505C8">
      <w:pPr>
        <w:pStyle w:val="Akapitzlist"/>
        <w:numPr>
          <w:ilvl w:val="0"/>
          <w:numId w:val="51"/>
        </w:numPr>
        <w:rPr>
          <w:noProof/>
        </w:rPr>
      </w:pPr>
      <w:r w:rsidRPr="00705B16">
        <w:rPr>
          <w:noProof/>
        </w:rPr>
        <w:t xml:space="preserve">budowę infrastruktury chmury obliczeniowej dla sektora publicznego i </w:t>
      </w:r>
      <w:r w:rsidR="00622D11" w:rsidRPr="00705B16">
        <w:rPr>
          <w:noProof/>
        </w:rPr>
        <w:t xml:space="preserve">integrację </w:t>
      </w:r>
      <w:r w:rsidRPr="00705B16">
        <w:rPr>
          <w:noProof/>
        </w:rPr>
        <w:t>dostępnych zasobów obliczeniowych.</w:t>
      </w:r>
    </w:p>
    <w:p w14:paraId="4E96248B" w14:textId="6B1439F8" w:rsidR="00D505C8" w:rsidRPr="00705B16" w:rsidRDefault="002B2C8F" w:rsidP="006C6DD5">
      <w:pPr>
        <w:rPr>
          <w:noProof/>
        </w:rPr>
      </w:pPr>
      <w:r w:rsidRPr="00705B16">
        <w:rPr>
          <w:noProof/>
        </w:rPr>
        <w:t>B</w:t>
      </w:r>
      <w:r w:rsidR="00D505C8" w:rsidRPr="00705B16">
        <w:rPr>
          <w:noProof/>
        </w:rPr>
        <w:t>udowa centrum przetwarzania danych zostanie poprzedzona analizą potrzeb</w:t>
      </w:r>
      <w:r w:rsidRPr="00705B16">
        <w:rPr>
          <w:noProof/>
        </w:rPr>
        <w:t>,</w:t>
      </w:r>
      <w:r w:rsidR="00D505C8" w:rsidRPr="00705B16">
        <w:rPr>
          <w:noProof/>
        </w:rPr>
        <w:t xml:space="preserve"> z której wynikać będzie, że posiadane zasoby infrastrukturalne są niewystarczające.  </w:t>
      </w:r>
      <w:r w:rsidRPr="00705B16">
        <w:rPr>
          <w:noProof/>
        </w:rPr>
        <w:t xml:space="preserve">W </w:t>
      </w:r>
      <w:r w:rsidR="00D505C8" w:rsidRPr="00705B16">
        <w:rPr>
          <w:noProof/>
        </w:rPr>
        <w:t xml:space="preserve">projektach tych </w:t>
      </w:r>
      <w:r w:rsidRPr="00705B16">
        <w:rPr>
          <w:noProof/>
        </w:rPr>
        <w:t xml:space="preserve">zastosowanie będą miały </w:t>
      </w:r>
      <w:r w:rsidR="00D505C8" w:rsidRPr="00705B16">
        <w:rPr>
          <w:noProof/>
        </w:rPr>
        <w:t xml:space="preserve">przepisy krajowe i unijne dotyczące </w:t>
      </w:r>
      <w:r w:rsidR="00F22079" w:rsidRPr="00705B16">
        <w:rPr>
          <w:noProof/>
        </w:rPr>
        <w:t>ekoprojektów dla serwerów oraz produktów do przechowywania danych</w:t>
      </w:r>
      <w:r w:rsidR="00F22079" w:rsidRPr="00705B16">
        <w:rPr>
          <w:rStyle w:val="Odwoanieprzypisudolnego"/>
          <w:noProof/>
        </w:rPr>
        <w:footnoteReference w:id="2"/>
      </w:r>
      <w:r w:rsidR="00F22079" w:rsidRPr="00705B16">
        <w:rPr>
          <w:noProof/>
        </w:rPr>
        <w:t>.</w:t>
      </w:r>
    </w:p>
    <w:p w14:paraId="7E1E8888" w14:textId="77777777" w:rsidR="00AA09C1" w:rsidRPr="00705B16" w:rsidRDefault="00AA09C1" w:rsidP="00AA09C1">
      <w:pPr>
        <w:pStyle w:val="Nagwek3"/>
        <w:rPr>
          <w:noProof/>
        </w:rPr>
      </w:pPr>
      <w:bookmarkStart w:id="6" w:name="_Toc69396182"/>
      <w:bookmarkStart w:id="7" w:name="_Toc69396982"/>
      <w:bookmarkStart w:id="8" w:name="_Toc69489702"/>
      <w:bookmarkStart w:id="9" w:name="_Toc69732695"/>
      <w:bookmarkStart w:id="10" w:name="_Toc114230312"/>
      <w:r w:rsidRPr="00705B16">
        <w:rPr>
          <w:noProof/>
        </w:rPr>
        <w:t>2.2: Wzmocnienie krajowego systemu cyberbezpieczeństwa</w:t>
      </w:r>
      <w:bookmarkEnd w:id="6"/>
      <w:bookmarkEnd w:id="7"/>
      <w:bookmarkEnd w:id="8"/>
      <w:bookmarkEnd w:id="9"/>
      <w:bookmarkEnd w:id="10"/>
    </w:p>
    <w:p w14:paraId="7468B753" w14:textId="310824C9" w:rsidR="00AA09C1" w:rsidRPr="00705B16" w:rsidRDefault="00AA09C1" w:rsidP="00AA09C1">
      <w:pPr>
        <w:rPr>
          <w:noProof/>
        </w:rPr>
      </w:pPr>
      <w:r w:rsidRPr="00705B16">
        <w:rPr>
          <w:noProof/>
        </w:rPr>
        <w:t xml:space="preserve">Interwencja obejmie inwestycje zwiększające poziom bezpieczeństwa informacji poprzez wzmacnianie odporności oraz zdolności do skutecznego zapobiegania </w:t>
      </w:r>
      <w:r w:rsidRPr="00705B16">
        <w:rPr>
          <w:noProof/>
        </w:rPr>
        <w:lastRenderedPageBreak/>
        <w:t>i reagowania na incydenty w systemach informacyjnych państwa oraz podmiotów mających kluczowe znaczenie dla gospodarki narodowej. Należy mieć na względzie stale wzrastającą liczbę coraz bardziej złożonych cyberataków, które mogą osłabić funkcjonowanie ww. systemów informacyjnych i zakłócić sprawność oraz ciągłość działania instytucji sektora publicznego, procesów produkcyjnych oraz usługowych i w rezultacie zmniejszyć bezpieczeństwo państwa.</w:t>
      </w:r>
    </w:p>
    <w:p w14:paraId="48C2645D" w14:textId="77777777" w:rsidR="0051560D" w:rsidRPr="00705B16" w:rsidRDefault="0051560D" w:rsidP="0051560D">
      <w:pPr>
        <w:rPr>
          <w:noProof/>
        </w:rPr>
      </w:pPr>
      <w:r w:rsidRPr="00705B16">
        <w:rPr>
          <w:noProof/>
        </w:rPr>
        <w:t xml:space="preserve">Działania będą spójne z unijną polityką związaną z zapewnianiem cyberbezpieczeństwa na obszarze Unii Europejskiej.  </w:t>
      </w:r>
    </w:p>
    <w:p w14:paraId="704DD6F9" w14:textId="77777777" w:rsidR="00AA09C1" w:rsidRPr="00705B16" w:rsidRDefault="00AA09C1" w:rsidP="00AA09C1">
      <w:pPr>
        <w:spacing w:after="0"/>
        <w:rPr>
          <w:noProof/>
        </w:rPr>
      </w:pPr>
      <w:r w:rsidRPr="00705B16">
        <w:rPr>
          <w:noProof/>
        </w:rPr>
        <w:t>Obszar 2.2 będzie realizowany m.in. poprzez:</w:t>
      </w:r>
    </w:p>
    <w:p w14:paraId="753CF6FB" w14:textId="3367CB86" w:rsidR="00AA09C1" w:rsidRPr="00705B16" w:rsidRDefault="00AA09C1" w:rsidP="00AA09C1">
      <w:pPr>
        <w:pStyle w:val="Akapitzlist"/>
        <w:numPr>
          <w:ilvl w:val="0"/>
          <w:numId w:val="52"/>
        </w:numPr>
        <w:rPr>
          <w:noProof/>
        </w:rPr>
      </w:pPr>
      <w:r w:rsidRPr="00705B16">
        <w:rPr>
          <w:noProof/>
        </w:rPr>
        <w:t xml:space="preserve">stymulowanie rozwoju innowacyjnych rozwiązań w obszarze cyberbezpieczeństwa </w:t>
      </w:r>
      <w:r w:rsidR="00561D11" w:rsidRPr="00705B16">
        <w:rPr>
          <w:noProof/>
        </w:rPr>
        <w:t xml:space="preserve">mających zastosowanie w kluczowych dla gospodarki i życia społecznego sektorach, </w:t>
      </w:r>
      <w:r w:rsidRPr="00705B16">
        <w:rPr>
          <w:noProof/>
        </w:rPr>
        <w:t>jak transport, energetyka, zdrowie, finanse i bankowość, telekomunikacja, przemysł, przemysł kosmiczny, przemysł zbrojeniowy oraz administracja publiczna</w:t>
      </w:r>
      <w:r w:rsidR="0051560D" w:rsidRPr="00705B16">
        <w:rPr>
          <w:noProof/>
        </w:rPr>
        <w:t>, w tym w szczególności</w:t>
      </w:r>
      <w:r w:rsidR="00561D11" w:rsidRPr="00705B16">
        <w:t xml:space="preserve"> </w:t>
      </w:r>
      <w:r w:rsidRPr="00705B16">
        <w:rPr>
          <w:noProof/>
        </w:rPr>
        <w:t>uczenia maszynowego, zautomatyzowanej korelacji danych, kryptografii postkwantowej, bezpieczeństwa łańcucha dostaw, ochrony tożsamości cyfrowej</w:t>
      </w:r>
      <w:r w:rsidR="00561D11" w:rsidRPr="00705B16">
        <w:rPr>
          <w:noProof/>
        </w:rPr>
        <w:t>;</w:t>
      </w:r>
    </w:p>
    <w:p w14:paraId="3EDBE402" w14:textId="42D64E63" w:rsidR="00AA09C1" w:rsidRPr="00705B16" w:rsidRDefault="00AA09C1" w:rsidP="00AA09C1">
      <w:pPr>
        <w:pStyle w:val="Akapitzlist"/>
        <w:numPr>
          <w:ilvl w:val="0"/>
          <w:numId w:val="52"/>
        </w:numPr>
        <w:rPr>
          <w:noProof/>
        </w:rPr>
      </w:pPr>
      <w:r w:rsidRPr="00705B16">
        <w:rPr>
          <w:noProof/>
        </w:rPr>
        <w:t>budowę</w:t>
      </w:r>
      <w:r w:rsidR="00AA513B" w:rsidRPr="00705B16">
        <w:rPr>
          <w:noProof/>
        </w:rPr>
        <w:t>,</w:t>
      </w:r>
      <w:r w:rsidRPr="00705B16">
        <w:rPr>
          <w:noProof/>
        </w:rPr>
        <w:t xml:space="preserve"> rozwój </w:t>
      </w:r>
      <w:r w:rsidR="00AA513B" w:rsidRPr="00705B16">
        <w:rPr>
          <w:noProof/>
        </w:rPr>
        <w:t xml:space="preserve">oraz wdrażanie </w:t>
      </w:r>
      <w:r w:rsidRPr="00705B16">
        <w:rPr>
          <w:noProof/>
        </w:rPr>
        <w:t>narzędzi służących do monitorowania bezpieczeństwa, zbierania, analizy i wymiany informacji o zagrożeniach, podatnościach i incydentach,</w:t>
      </w:r>
      <w:r w:rsidR="00561D11" w:rsidRPr="00705B16">
        <w:rPr>
          <w:noProof/>
        </w:rPr>
        <w:t xml:space="preserve"> w tym do zaawansowanego rozpoznawania zagrożeń cyberprzestrzeni - Cyber Threat Intelligence (CTI);</w:t>
      </w:r>
    </w:p>
    <w:p w14:paraId="14C6FF10" w14:textId="2FF79C36" w:rsidR="00AA09C1" w:rsidRPr="00705B16" w:rsidRDefault="00AA09C1" w:rsidP="00AA09C1">
      <w:pPr>
        <w:pStyle w:val="Akapitzlist"/>
        <w:numPr>
          <w:ilvl w:val="0"/>
          <w:numId w:val="52"/>
        </w:numPr>
        <w:rPr>
          <w:noProof/>
        </w:rPr>
      </w:pPr>
      <w:r w:rsidRPr="00705B16">
        <w:rPr>
          <w:noProof/>
        </w:rPr>
        <w:t>budowę i rozwój krajowego systemu certyfikacji cyberbezpieczeństwa produktów, usług i procesów</w:t>
      </w:r>
      <w:r w:rsidR="00561D11" w:rsidRPr="00705B16">
        <w:rPr>
          <w:noProof/>
        </w:rPr>
        <w:t xml:space="preserve"> oraz wsparcie rozwoju laboratoriów i jednostek certyfikujących poprzez opracowywanie dokumentacji i schematów, utrzymywanie stałej zdolności operacyjnej jednostek certyfikujących i laboratoriów do opracowywania i walidacji procedur badawczych oraz metod i technik oceny, opracowywania programów certyfikacji cyberbezpieczeństwa, w tym m.in. dla rozwiązań chmurowych i IoT;</w:t>
      </w:r>
    </w:p>
    <w:p w14:paraId="3133D697" w14:textId="15BC7B56" w:rsidR="00AA09C1" w:rsidRPr="00705B16" w:rsidRDefault="00AA09C1" w:rsidP="00AA09C1">
      <w:pPr>
        <w:pStyle w:val="Akapitzlist"/>
        <w:numPr>
          <w:ilvl w:val="0"/>
          <w:numId w:val="52"/>
        </w:numPr>
        <w:rPr>
          <w:noProof/>
        </w:rPr>
      </w:pPr>
      <w:r w:rsidRPr="00705B16">
        <w:rPr>
          <w:noProof/>
        </w:rPr>
        <w:t>tworzenie sektorowych lub podsektorowych centrów wymiany i analizy informacji (ISAC)</w:t>
      </w:r>
      <w:r w:rsidR="00561D11" w:rsidRPr="00705B16">
        <w:rPr>
          <w:noProof/>
        </w:rPr>
        <w:t>, dofinansowanie podłączenia ISAC do systemu teleinformatycznego mającego na celu wymianę informacji pomiędzy podmiotami krajowego systemu cyberbezpieczeństwa prowadzonego przez ministra właściwego ds. informatyzacji, o którym mowa w art. 46 ustawy o krajowym systemie cyberbezpieczeństwa, oraz zakupu sprzętu i usług zewnętrznych</w:t>
      </w:r>
      <w:r w:rsidRPr="00705B16">
        <w:rPr>
          <w:noProof/>
        </w:rPr>
        <w:t>.</w:t>
      </w:r>
    </w:p>
    <w:p w14:paraId="2CBC272A" w14:textId="77777777" w:rsidR="00AA09C1" w:rsidRPr="00705B16" w:rsidRDefault="00AA09C1" w:rsidP="00AA09C1">
      <w:pPr>
        <w:pStyle w:val="Nagwek3"/>
        <w:rPr>
          <w:noProof/>
        </w:rPr>
      </w:pPr>
      <w:bookmarkStart w:id="11" w:name="_Toc69396183"/>
      <w:bookmarkStart w:id="12" w:name="_Toc69396983"/>
      <w:bookmarkStart w:id="13" w:name="_Toc69489703"/>
      <w:bookmarkStart w:id="14" w:name="_Toc69732696"/>
      <w:bookmarkStart w:id="15" w:name="_Toc114230313"/>
      <w:r w:rsidRPr="00705B16">
        <w:rPr>
          <w:noProof/>
        </w:rPr>
        <w:lastRenderedPageBreak/>
        <w:t>2.3: Cyfrowa dostępność i ponowne wykorzystanie informacji</w:t>
      </w:r>
      <w:bookmarkEnd w:id="11"/>
      <w:bookmarkEnd w:id="12"/>
      <w:bookmarkEnd w:id="13"/>
      <w:bookmarkEnd w:id="14"/>
      <w:bookmarkEnd w:id="15"/>
      <w:r w:rsidRPr="00705B16">
        <w:rPr>
          <w:noProof/>
        </w:rPr>
        <w:t xml:space="preserve"> </w:t>
      </w:r>
    </w:p>
    <w:p w14:paraId="49373499" w14:textId="77777777" w:rsidR="00AA09C1" w:rsidRPr="00705B16" w:rsidRDefault="00AA09C1" w:rsidP="00AA09C1">
      <w:pPr>
        <w:pStyle w:val="Nagwek4"/>
        <w:rPr>
          <w:noProof/>
        </w:rPr>
      </w:pPr>
      <w:r w:rsidRPr="00705B16">
        <w:rPr>
          <w:noProof/>
        </w:rPr>
        <w:t>Cyfrowa dostępność ISP</w:t>
      </w:r>
    </w:p>
    <w:p w14:paraId="65E9B037" w14:textId="77777777" w:rsidR="00AA09C1" w:rsidRPr="00705B16" w:rsidRDefault="003B0254" w:rsidP="00AA09C1">
      <w:pPr>
        <w:rPr>
          <w:noProof/>
        </w:rPr>
      </w:pPr>
      <w:r w:rsidRPr="00705B16">
        <w:rPr>
          <w:noProof/>
        </w:rPr>
        <w:t>Sektor publiczny</w:t>
      </w:r>
      <w:r w:rsidR="00AA09C1" w:rsidRPr="00705B16">
        <w:rPr>
          <w:noProof/>
        </w:rPr>
        <w:t xml:space="preserve"> wytwarza i gromadzi wiele informacji użytecznych z perspektywy szerokiego grona interesariuszy. Dostęp do </w:t>
      </w:r>
      <w:r w:rsidR="007A3365" w:rsidRPr="00705B16">
        <w:rPr>
          <w:noProof/>
        </w:rPr>
        <w:t>ISP</w:t>
      </w:r>
      <w:r w:rsidR="00AA09C1" w:rsidRPr="00705B16">
        <w:rPr>
          <w:noProof/>
        </w:rPr>
        <w:t xml:space="preserve"> będzie miał wpływ na efektywność działania administracji, jakość życia obywateli, jak również rozwój przedsiębiorstw.</w:t>
      </w:r>
    </w:p>
    <w:p w14:paraId="511A17A1" w14:textId="47636DFE" w:rsidR="00AA09C1" w:rsidRPr="00705B16" w:rsidRDefault="00AA09C1" w:rsidP="00AA09C1">
      <w:pPr>
        <w:rPr>
          <w:noProof/>
        </w:rPr>
      </w:pPr>
      <w:r w:rsidRPr="00705B16">
        <w:rPr>
          <w:noProof/>
        </w:rPr>
        <w:t xml:space="preserve">Stopień i jakość udostępniania </w:t>
      </w:r>
      <w:r w:rsidR="007A3365" w:rsidRPr="00705B16">
        <w:rPr>
          <w:noProof/>
        </w:rPr>
        <w:t>ISP</w:t>
      </w:r>
      <w:r w:rsidRPr="00705B16">
        <w:rPr>
          <w:noProof/>
        </w:rPr>
        <w:t xml:space="preserve"> są niewystarczające. Priorytetem jest zwiększenie </w:t>
      </w:r>
      <w:r w:rsidR="007A3365" w:rsidRPr="00705B16">
        <w:rPr>
          <w:noProof/>
        </w:rPr>
        <w:t>ilości i jakości ISP dostępnych do ponownego wykorzystania, w tym w szczególności danych</w:t>
      </w:r>
      <w:r w:rsidRPr="00705B16">
        <w:rPr>
          <w:noProof/>
        </w:rPr>
        <w:t xml:space="preserve"> o wysokiej wartości oraz danych dynamicznych</w:t>
      </w:r>
      <w:r w:rsidR="007A3365" w:rsidRPr="00705B16">
        <w:rPr>
          <w:noProof/>
        </w:rPr>
        <w:t>. W tym kontekście za niezwykle istotne należy uznać stworzenie narzędzi umożliwiających dostęp do ISP, w tym możliwość dobudowy API do baz/rejestrów z danymi publicznymi</w:t>
      </w:r>
      <w:r w:rsidRPr="00705B16">
        <w:rPr>
          <w:noProof/>
        </w:rPr>
        <w:t xml:space="preserve">. Większa dostępność i promocja wykorzystania </w:t>
      </w:r>
      <w:r w:rsidR="00210334" w:rsidRPr="00705B16">
        <w:rPr>
          <w:noProof/>
        </w:rPr>
        <w:t xml:space="preserve">ISP </w:t>
      </w:r>
      <w:r w:rsidRPr="00705B16">
        <w:rPr>
          <w:noProof/>
        </w:rPr>
        <w:t xml:space="preserve"> oraz budowa odpowiednich narzędzi </w:t>
      </w:r>
      <w:r w:rsidR="00210334" w:rsidRPr="00705B16">
        <w:rPr>
          <w:noProof/>
        </w:rPr>
        <w:t xml:space="preserve">np. </w:t>
      </w:r>
      <w:r w:rsidRPr="00705B16">
        <w:rPr>
          <w:noProof/>
        </w:rPr>
        <w:t>analitycznych</w:t>
      </w:r>
      <w:r w:rsidR="00210334" w:rsidRPr="00705B16">
        <w:rPr>
          <w:noProof/>
        </w:rPr>
        <w:t>,</w:t>
      </w:r>
      <w:r w:rsidRPr="00705B16">
        <w:rPr>
          <w:noProof/>
        </w:rPr>
        <w:t xml:space="preserve"> posłuży efektywnemu zarządzaniu w administracji publicznej, w tym w obszarze zdrowia, </w:t>
      </w:r>
      <w:r w:rsidR="00C47EA7" w:rsidRPr="00705B16">
        <w:rPr>
          <w:noProof/>
        </w:rPr>
        <w:t xml:space="preserve">sprawiedliwości, </w:t>
      </w:r>
      <w:r w:rsidRPr="00705B16">
        <w:rPr>
          <w:noProof/>
        </w:rPr>
        <w:t xml:space="preserve">bezpieczeństwa, klimatu, ochrony środowiska </w:t>
      </w:r>
      <w:r w:rsidR="00173CDA" w:rsidRPr="00705B16">
        <w:rPr>
          <w:noProof/>
        </w:rPr>
        <w:t>i </w:t>
      </w:r>
      <w:r w:rsidRPr="00705B16">
        <w:rPr>
          <w:noProof/>
        </w:rPr>
        <w:t xml:space="preserve">kultury. </w:t>
      </w:r>
      <w:r w:rsidR="00210334" w:rsidRPr="00705B16">
        <w:rPr>
          <w:noProof/>
        </w:rPr>
        <w:t xml:space="preserve">Każdy zainteresowany użytkownik będzie mógł również wykorzystywać udostępniane przez sektor publiczny informacje w produktach i usługach. Więcej danych będzie mogło również zostać wykorzystane w pracach analitycznych, badaniach czy na potrzeby rozwiązań sztucznej inteligencji. </w:t>
      </w:r>
      <w:r w:rsidRPr="00705B16">
        <w:rPr>
          <w:noProof/>
        </w:rPr>
        <w:t>Program zakłada  działania zwiększające otwartość oraz poziom ponownego wykorzystania danych z zasobów kultury</w:t>
      </w:r>
      <w:r w:rsidR="00246F66" w:rsidRPr="00705B16">
        <w:rPr>
          <w:noProof/>
        </w:rPr>
        <w:t xml:space="preserve"> (w tym niebędących ISP)</w:t>
      </w:r>
      <w:r w:rsidRPr="00705B16">
        <w:rPr>
          <w:noProof/>
        </w:rPr>
        <w:t>, nauki i administracji. Wsparcie udzielane będzie także na budowę</w:t>
      </w:r>
      <w:r w:rsidR="00246F66" w:rsidRPr="00705B16">
        <w:rPr>
          <w:noProof/>
        </w:rPr>
        <w:t xml:space="preserve"> lub modernizację</w:t>
      </w:r>
      <w:r w:rsidRPr="00705B16">
        <w:rPr>
          <w:noProof/>
        </w:rPr>
        <w:t xml:space="preserve"> i udostępnianie rozwiązań informatycznych do prowadzenia zaawansowanej analityki danych z wykorzystaniem nowych technologii.</w:t>
      </w:r>
    </w:p>
    <w:p w14:paraId="2DB14A31" w14:textId="697C8A24" w:rsidR="00594F4E" w:rsidRPr="00705B16" w:rsidRDefault="00594F4E" w:rsidP="00AA09C1">
      <w:pPr>
        <w:rPr>
          <w:noProof/>
        </w:rPr>
      </w:pPr>
      <w:r w:rsidRPr="00705B16">
        <w:rPr>
          <w:noProof/>
        </w:rPr>
        <w:t>Zdigitalizowane ze środków FERC ob</w:t>
      </w:r>
      <w:r w:rsidR="00017412" w:rsidRPr="00705B16">
        <w:rPr>
          <w:noProof/>
        </w:rPr>
        <w:t>i</w:t>
      </w:r>
      <w:r w:rsidRPr="00705B16">
        <w:rPr>
          <w:noProof/>
        </w:rPr>
        <w:t xml:space="preserve">ekty nadawców radiowych i telewizyjnych </w:t>
      </w:r>
      <w:r w:rsidR="002E2087" w:rsidRPr="00705B16">
        <w:rPr>
          <w:noProof/>
        </w:rPr>
        <w:t>będą</w:t>
      </w:r>
      <w:r w:rsidRPr="00705B16">
        <w:rPr>
          <w:noProof/>
        </w:rPr>
        <w:t xml:space="preserve"> udostępniane także na ogólnodostępnym portalu z otwartymi zasobami kultury i nauki. </w:t>
      </w:r>
    </w:p>
    <w:p w14:paraId="3F7BB876" w14:textId="28A71A86" w:rsidR="000F30A2" w:rsidRPr="00705B16" w:rsidRDefault="000F30A2" w:rsidP="00AA09C1">
      <w:pPr>
        <w:rPr>
          <w:noProof/>
        </w:rPr>
      </w:pPr>
      <w:r w:rsidRPr="00705B16">
        <w:rPr>
          <w:noProof/>
        </w:rPr>
        <w:t>Dyrektywa Parlamentu Europejskiego i Rady (UE) 2019/1024 została wdrożona w Polsce ustawą z dnia 11 sierpnia 2021 r. o otwartych danych i ponownym wykorzystywaniu informacji sektora publicznego. Zastosowanie przepisów ustawy będzie brane pod uwagę przy tworzeniu kryteriów wyboru projektów dla obszaru związanego z digitalizacją i udostępnianiem danych w FERC.</w:t>
      </w:r>
    </w:p>
    <w:p w14:paraId="710959AC" w14:textId="77777777" w:rsidR="00AA09C1" w:rsidRPr="00705B16" w:rsidRDefault="00AA09C1" w:rsidP="00AA09C1">
      <w:pPr>
        <w:spacing w:after="0"/>
        <w:rPr>
          <w:noProof/>
        </w:rPr>
      </w:pPr>
      <w:r w:rsidRPr="00705B16">
        <w:rPr>
          <w:noProof/>
        </w:rPr>
        <w:t>W ramach powyższego zakresu realizowane będą działania zwiększające dostępność ISP na przykład poprzez:</w:t>
      </w:r>
    </w:p>
    <w:p w14:paraId="0EC201B1" w14:textId="77777777" w:rsidR="00AA09C1" w:rsidRPr="00705B16" w:rsidRDefault="00AA09C1" w:rsidP="00AA09C1">
      <w:pPr>
        <w:pStyle w:val="Akapitzlist"/>
        <w:numPr>
          <w:ilvl w:val="0"/>
          <w:numId w:val="47"/>
        </w:numPr>
        <w:rPr>
          <w:noProof/>
        </w:rPr>
      </w:pPr>
      <w:bookmarkStart w:id="16" w:name="_Hlk107239741"/>
      <w:r w:rsidRPr="00705B16">
        <w:rPr>
          <w:noProof/>
        </w:rPr>
        <w:t>poprawę jakości danych, poziomu otwartości i standaryzację wymiany danych udostępnianych również za pośrednictwem API,</w:t>
      </w:r>
      <w:r w:rsidR="00A81546" w:rsidRPr="00705B16">
        <w:rPr>
          <w:noProof/>
        </w:rPr>
        <w:t xml:space="preserve"> w tym w sprawozdawczości </w:t>
      </w:r>
      <w:r w:rsidR="00A81546" w:rsidRPr="00705B16">
        <w:rPr>
          <w:noProof/>
        </w:rPr>
        <w:lastRenderedPageBreak/>
        <w:t>jednostek administracji publicznej w celu zmniejszenia pracochłonności przygotowywanych sprawozdań,</w:t>
      </w:r>
    </w:p>
    <w:p w14:paraId="43C78D7C" w14:textId="77777777" w:rsidR="00AA09C1" w:rsidRPr="00705B16" w:rsidRDefault="00AA09C1" w:rsidP="00AA09C1">
      <w:pPr>
        <w:pStyle w:val="Akapitzlist"/>
        <w:numPr>
          <w:ilvl w:val="0"/>
          <w:numId w:val="47"/>
        </w:numPr>
        <w:rPr>
          <w:noProof/>
        </w:rPr>
      </w:pPr>
      <w:r w:rsidRPr="00705B16">
        <w:rPr>
          <w:noProof/>
        </w:rPr>
        <w:t>digitalizację zasobów kultury, administracji i nauki (m.in. dane z badań naukowych oraz zasobów edukacyjnych finansowanych ze środków publicznych),</w:t>
      </w:r>
    </w:p>
    <w:p w14:paraId="598BB200" w14:textId="17668CFB" w:rsidR="00AA09C1" w:rsidRPr="00705B16" w:rsidRDefault="00AA09C1" w:rsidP="00AA09C1">
      <w:pPr>
        <w:pStyle w:val="Akapitzlist"/>
        <w:numPr>
          <w:ilvl w:val="0"/>
          <w:numId w:val="47"/>
        </w:numPr>
        <w:rPr>
          <w:noProof/>
        </w:rPr>
      </w:pPr>
      <w:r w:rsidRPr="00705B16">
        <w:rPr>
          <w:noProof/>
        </w:rPr>
        <w:t xml:space="preserve">opracowywanie narzędzi pozwalających na udostępnianie oraz wykorzystywanie danych dynamicznych </w:t>
      </w:r>
      <w:r w:rsidR="00EA3124" w:rsidRPr="00705B16">
        <w:rPr>
          <w:noProof/>
        </w:rPr>
        <w:t xml:space="preserve">i </w:t>
      </w:r>
      <w:r w:rsidRPr="00705B16">
        <w:rPr>
          <w:noProof/>
        </w:rPr>
        <w:t xml:space="preserve">danych </w:t>
      </w:r>
      <w:r w:rsidR="00F64211" w:rsidRPr="00705B16">
        <w:rPr>
          <w:noProof/>
        </w:rPr>
        <w:t xml:space="preserve">o </w:t>
      </w:r>
      <w:r w:rsidRPr="00705B16">
        <w:rPr>
          <w:noProof/>
        </w:rPr>
        <w:t>wysokiej wartości oraz budowę API,</w:t>
      </w:r>
    </w:p>
    <w:p w14:paraId="5F388FAD" w14:textId="77777777" w:rsidR="00AA09C1" w:rsidRPr="00705B16" w:rsidRDefault="00AA09C1" w:rsidP="00AA09C1">
      <w:pPr>
        <w:pStyle w:val="Akapitzlist"/>
        <w:numPr>
          <w:ilvl w:val="0"/>
          <w:numId w:val="47"/>
        </w:numPr>
        <w:rPr>
          <w:noProof/>
        </w:rPr>
      </w:pPr>
      <w:r w:rsidRPr="00705B16">
        <w:rPr>
          <w:noProof/>
        </w:rPr>
        <w:t>dostosowanie danych do standardów, w tym tych opracowanych przez ministra właściwego ds. informatyzacji,</w:t>
      </w:r>
    </w:p>
    <w:p w14:paraId="17ECCC59" w14:textId="77777777" w:rsidR="00AA09C1" w:rsidRPr="00705B16" w:rsidRDefault="00AA09C1" w:rsidP="00AA09C1">
      <w:pPr>
        <w:pStyle w:val="Akapitzlist"/>
        <w:numPr>
          <w:ilvl w:val="0"/>
          <w:numId w:val="47"/>
        </w:numPr>
        <w:rPr>
          <w:noProof/>
        </w:rPr>
      </w:pPr>
      <w:r w:rsidRPr="00705B16">
        <w:rPr>
          <w:noProof/>
        </w:rPr>
        <w:t xml:space="preserve">budowę i rozbudowę infrastruktury do przechowywania i udostępniania </w:t>
      </w:r>
      <w:r w:rsidR="00EA3124" w:rsidRPr="00705B16">
        <w:rPr>
          <w:noProof/>
        </w:rPr>
        <w:t>danych</w:t>
      </w:r>
      <w:r w:rsidRPr="00705B16">
        <w:rPr>
          <w:noProof/>
        </w:rPr>
        <w:t>, w tym zapewnienie interopreacyjności systemów udostępniających dane do ponownego wykorzystania, integrację i ha</w:t>
      </w:r>
      <w:r w:rsidR="003C025F" w:rsidRPr="00705B16">
        <w:rPr>
          <w:noProof/>
        </w:rPr>
        <w:t>r</w:t>
      </w:r>
      <w:r w:rsidRPr="00705B16">
        <w:rPr>
          <w:noProof/>
        </w:rPr>
        <w:t>monizację danych,</w:t>
      </w:r>
    </w:p>
    <w:p w14:paraId="72682668" w14:textId="77777777" w:rsidR="00AA09C1" w:rsidRPr="00705B16" w:rsidRDefault="00AA09C1" w:rsidP="00AA09C1">
      <w:pPr>
        <w:pStyle w:val="Akapitzlist"/>
        <w:numPr>
          <w:ilvl w:val="0"/>
          <w:numId w:val="47"/>
        </w:numPr>
        <w:rPr>
          <w:noProof/>
        </w:rPr>
      </w:pPr>
      <w:r w:rsidRPr="00705B16">
        <w:rPr>
          <w:noProof/>
        </w:rPr>
        <w:t>zwiększenie wymiany danych B2G</w:t>
      </w:r>
      <w:r w:rsidRPr="00705B16">
        <w:rPr>
          <w:b/>
          <w:noProof/>
          <w:vertAlign w:val="superscript"/>
        </w:rPr>
        <w:footnoteReference w:id="3"/>
      </w:r>
      <w:r w:rsidRPr="00705B16">
        <w:rPr>
          <w:noProof/>
        </w:rPr>
        <w:t xml:space="preserve"> oraz G2G</w:t>
      </w:r>
      <w:r w:rsidRPr="00705B16">
        <w:rPr>
          <w:b/>
          <w:noProof/>
          <w:vertAlign w:val="superscript"/>
        </w:rPr>
        <w:footnoteReference w:id="4"/>
      </w:r>
      <w:r w:rsidRPr="00705B16">
        <w:rPr>
          <w:noProof/>
        </w:rPr>
        <w:t xml:space="preserve"> w celu lepszego wykorzystania potencjału danych przez administrację publiczną,</w:t>
      </w:r>
    </w:p>
    <w:bookmarkEnd w:id="16"/>
    <w:p w14:paraId="209646D7" w14:textId="77777777" w:rsidR="00AA09C1" w:rsidRPr="00705B16" w:rsidRDefault="00AA09C1" w:rsidP="00AA09C1">
      <w:pPr>
        <w:pStyle w:val="Akapitzlist"/>
        <w:numPr>
          <w:ilvl w:val="0"/>
          <w:numId w:val="47"/>
        </w:numPr>
        <w:rPr>
          <w:noProof/>
        </w:rPr>
      </w:pPr>
      <w:r w:rsidRPr="00705B16">
        <w:rPr>
          <w:noProof/>
        </w:rPr>
        <w:t>zakup, tworzenie i udostępnianie narzędzi do analityki danych,</w:t>
      </w:r>
    </w:p>
    <w:p w14:paraId="40285EAD" w14:textId="77777777" w:rsidR="00EA3124" w:rsidRPr="00705B16" w:rsidRDefault="00EA3124" w:rsidP="00EA3124">
      <w:pPr>
        <w:pStyle w:val="Akapitzlist"/>
        <w:numPr>
          <w:ilvl w:val="0"/>
          <w:numId w:val="47"/>
        </w:numPr>
        <w:rPr>
          <w:noProof/>
        </w:rPr>
      </w:pPr>
      <w:r w:rsidRPr="00705B16">
        <w:rPr>
          <w:noProof/>
        </w:rPr>
        <w:t>udzielanie wsparcia analitycznego w zakresie udostępniania danych do ponownego wykorzystywania,</w:t>
      </w:r>
    </w:p>
    <w:p w14:paraId="67C4F201" w14:textId="77777777" w:rsidR="00AA09C1" w:rsidRPr="00705B16" w:rsidRDefault="00AA09C1" w:rsidP="00AA09C1">
      <w:pPr>
        <w:pStyle w:val="Akapitzlist"/>
        <w:numPr>
          <w:ilvl w:val="0"/>
          <w:numId w:val="47"/>
        </w:numPr>
        <w:rPr>
          <w:noProof/>
        </w:rPr>
      </w:pPr>
      <w:r w:rsidRPr="00705B16">
        <w:rPr>
          <w:noProof/>
        </w:rPr>
        <w:t>upowszechnianie wiedzy i informacji nt. otwierania i ponownego wykorzystywania otwartych zasobów,</w:t>
      </w:r>
    </w:p>
    <w:p w14:paraId="0985046E" w14:textId="77777777" w:rsidR="00AA09C1" w:rsidRPr="00705B16" w:rsidRDefault="00AA09C1" w:rsidP="00AA09C1">
      <w:pPr>
        <w:pStyle w:val="Akapitzlist"/>
        <w:numPr>
          <w:ilvl w:val="0"/>
          <w:numId w:val="47"/>
        </w:numPr>
        <w:rPr>
          <w:noProof/>
        </w:rPr>
      </w:pPr>
      <w:r w:rsidRPr="00705B16">
        <w:rPr>
          <w:noProof/>
        </w:rPr>
        <w:t xml:space="preserve">badanie rynku </w:t>
      </w:r>
      <w:r w:rsidR="00EA3124" w:rsidRPr="00705B16">
        <w:rPr>
          <w:noProof/>
        </w:rPr>
        <w:t>ponownego wykorzystywania</w:t>
      </w:r>
      <w:r w:rsidR="00B40152" w:rsidRPr="00705B16">
        <w:rPr>
          <w:noProof/>
        </w:rPr>
        <w:t xml:space="preserve"> </w:t>
      </w:r>
      <w:r w:rsidRPr="00705B16">
        <w:rPr>
          <w:noProof/>
        </w:rPr>
        <w:t>danych,</w:t>
      </w:r>
    </w:p>
    <w:p w14:paraId="4F07B14C" w14:textId="77777777" w:rsidR="00AA09C1" w:rsidRPr="00705B16" w:rsidRDefault="00AA09C1" w:rsidP="00AA09C1">
      <w:pPr>
        <w:pStyle w:val="Akapitzlist"/>
        <w:numPr>
          <w:ilvl w:val="0"/>
          <w:numId w:val="47"/>
        </w:numPr>
        <w:rPr>
          <w:noProof/>
        </w:rPr>
      </w:pPr>
      <w:r w:rsidRPr="00705B16">
        <w:rPr>
          <w:noProof/>
        </w:rPr>
        <w:t>rozpoznanie potrzeb jak najszerszej grupy interesariuszy (m.in. organizacje pozarządowe, środowiska naukowe i akademickie, zwykli obywatele) w obszarze wykorzystywania danych publicznych,</w:t>
      </w:r>
    </w:p>
    <w:p w14:paraId="7529996E" w14:textId="77777777" w:rsidR="00AA09C1" w:rsidRPr="00705B16" w:rsidRDefault="00AA09C1" w:rsidP="00AA09C1">
      <w:pPr>
        <w:pStyle w:val="Akapitzlist"/>
        <w:numPr>
          <w:ilvl w:val="0"/>
          <w:numId w:val="47"/>
        </w:numPr>
        <w:rPr>
          <w:noProof/>
        </w:rPr>
      </w:pPr>
      <w:r w:rsidRPr="00705B16">
        <w:rPr>
          <w:noProof/>
        </w:rPr>
        <w:t>wsparcie wymiany danych między przedsiębiorcami (B2B</w:t>
      </w:r>
      <w:r w:rsidRPr="00705B16">
        <w:rPr>
          <w:b/>
          <w:noProof/>
          <w:vertAlign w:val="superscript"/>
        </w:rPr>
        <w:footnoteReference w:id="5"/>
      </w:r>
      <w:r w:rsidRPr="00705B16">
        <w:rPr>
          <w:noProof/>
        </w:rPr>
        <w:t>) oraz dzielenia się danymi z sektorem publicznym (B2G).</w:t>
      </w:r>
    </w:p>
    <w:p w14:paraId="57F01595" w14:textId="77777777" w:rsidR="00AA09C1" w:rsidRPr="00705B16" w:rsidRDefault="00AA09C1" w:rsidP="00AA09C1">
      <w:pPr>
        <w:pStyle w:val="Nagwek4"/>
        <w:rPr>
          <w:noProof/>
        </w:rPr>
      </w:pPr>
      <w:r w:rsidRPr="00705B16">
        <w:rPr>
          <w:noProof/>
        </w:rPr>
        <w:t>Cyfrowa dostępność i ponowne wykorzystanie informacji przez przedsiębiorstwa</w:t>
      </w:r>
    </w:p>
    <w:p w14:paraId="3078E273" w14:textId="1AB365EA" w:rsidR="00AA09C1" w:rsidRPr="00705B16" w:rsidRDefault="00AA09C1" w:rsidP="00AA09C1">
      <w:pPr>
        <w:rPr>
          <w:noProof/>
        </w:rPr>
      </w:pPr>
      <w:r w:rsidRPr="00705B16">
        <w:rPr>
          <w:noProof/>
        </w:rPr>
        <w:t xml:space="preserve">Swobodny dostęp oraz wykorzystanie danych publicznych i prywatnych przyczyni się do rozwoju przedsiębiorstw i wzrostu ich konkurencyjności. Istotnym czynnikiem wzrostu gospodarczego może być zapewnienie dostępu </w:t>
      </w:r>
      <w:r w:rsidR="00637C98" w:rsidRPr="00705B16">
        <w:rPr>
          <w:noProof/>
        </w:rPr>
        <w:t xml:space="preserve">w szczególności </w:t>
      </w:r>
      <w:r w:rsidRPr="00705B16">
        <w:rPr>
          <w:noProof/>
        </w:rPr>
        <w:t xml:space="preserve">do dynamicznych zbiorów danych za pośrednictwem interfejsów </w:t>
      </w:r>
      <w:r w:rsidR="003017C1" w:rsidRPr="00705B16">
        <w:rPr>
          <w:noProof/>
        </w:rPr>
        <w:t xml:space="preserve">programistycznych </w:t>
      </w:r>
      <w:r w:rsidRPr="00705B16">
        <w:rPr>
          <w:noProof/>
        </w:rPr>
        <w:t xml:space="preserve">aplikacji. Wykorzystywanie danych i analityki biznesowej do podejmowania bieżących decyzji w przedsiębiorstwach będzie miało wpływ na zwiększenie ich produktywności </w:t>
      </w:r>
      <w:r w:rsidRPr="00705B16">
        <w:rPr>
          <w:noProof/>
        </w:rPr>
        <w:lastRenderedPageBreak/>
        <w:t>i zyskowności. Szersze użycie danych przez przedsiębiorstwa, a w szczególności MŚP, prowadzić będzie do podniesienia ich efektywności, redukcji kosztów operacyjnych i utrzymania oraz wzrostu satysfakcji klientów. Wykorzystanie dużych zbiorów danych będzie prowadziło także do wykreowania nowych strumieni przychodów. Dlatego też istotne jest wzajemne dzielenie się danymi przez przedsiębiorstwa. Będzie ono wymagało obopólnego zaufania partnerów wymiany danych opartego o wypracowane standardy współpracy w zakresie organizacyjnym, technicznym i prawnym. Promowane będzie również udostępnianie danych prywatnych instytucjom publicznym</w:t>
      </w:r>
      <w:r w:rsidR="00186DFE" w:rsidRPr="00705B16">
        <w:rPr>
          <w:noProof/>
        </w:rPr>
        <w:t>,</w:t>
      </w:r>
      <w:r w:rsidRPr="00705B16">
        <w:rPr>
          <w:noProof/>
        </w:rPr>
        <w:t xml:space="preserve"> podmiotom systemu szkolnictwa wyższego i nauki w celu realizacji interesu publicznego.</w:t>
      </w:r>
      <w:r w:rsidR="00E52189" w:rsidRPr="00705B16">
        <w:rPr>
          <w:noProof/>
        </w:rPr>
        <w:t xml:space="preserve"> </w:t>
      </w:r>
    </w:p>
    <w:p w14:paraId="6F598C42" w14:textId="183DE213" w:rsidR="00E52189" w:rsidRPr="00705B16" w:rsidRDefault="00E52189" w:rsidP="00AA09C1">
      <w:pPr>
        <w:rPr>
          <w:noProof/>
        </w:rPr>
      </w:pPr>
      <w:r w:rsidRPr="00705B16">
        <w:rPr>
          <w:noProof/>
        </w:rPr>
        <w:t xml:space="preserve">Planowana interwencja </w:t>
      </w:r>
      <w:r w:rsidR="008479AD" w:rsidRPr="00705B16">
        <w:rPr>
          <w:noProof/>
        </w:rPr>
        <w:t>w zak</w:t>
      </w:r>
      <w:r w:rsidR="00B81BC8" w:rsidRPr="00705B16">
        <w:rPr>
          <w:noProof/>
        </w:rPr>
        <w:t>r</w:t>
      </w:r>
      <w:r w:rsidR="008479AD" w:rsidRPr="00705B16">
        <w:rPr>
          <w:noProof/>
        </w:rPr>
        <w:t xml:space="preserve">esie rozwijania infrastruktury wymiany danych </w:t>
      </w:r>
      <w:r w:rsidRPr="00705B16">
        <w:rPr>
          <w:noProof/>
        </w:rPr>
        <w:t>nie zakłada dofinansowania działań indywidualnych przedsiębiorców</w:t>
      </w:r>
      <w:r w:rsidR="00F067E3" w:rsidRPr="00705B16">
        <w:rPr>
          <w:noProof/>
        </w:rPr>
        <w:t xml:space="preserve">. Zakładane wsparcie ma na celu intensyfikację udostępniania i wymiany danych między </w:t>
      </w:r>
      <w:r w:rsidRPr="00705B16">
        <w:rPr>
          <w:noProof/>
        </w:rPr>
        <w:t>przedsiębiorcami</w:t>
      </w:r>
      <w:r w:rsidR="00F067E3" w:rsidRPr="00705B16">
        <w:rPr>
          <w:noProof/>
        </w:rPr>
        <w:t xml:space="preserve"> </w:t>
      </w:r>
      <w:r w:rsidRPr="00705B16">
        <w:rPr>
          <w:noProof/>
        </w:rPr>
        <w:t xml:space="preserve">przez utworzenie </w:t>
      </w:r>
      <w:r w:rsidR="00F067E3" w:rsidRPr="00705B16">
        <w:rPr>
          <w:noProof/>
        </w:rPr>
        <w:t xml:space="preserve">zaufanego </w:t>
      </w:r>
      <w:r w:rsidRPr="00705B16">
        <w:rPr>
          <w:noProof/>
        </w:rPr>
        <w:t xml:space="preserve">środowiska, które narzędziowo, </w:t>
      </w:r>
      <w:r w:rsidR="00F067E3" w:rsidRPr="00705B16">
        <w:rPr>
          <w:noProof/>
        </w:rPr>
        <w:t>informacyjnie</w:t>
      </w:r>
      <w:r w:rsidRPr="00705B16">
        <w:rPr>
          <w:noProof/>
        </w:rPr>
        <w:t xml:space="preserve">, organizacyjnie i prawnie wesprze przedsiębiorców w </w:t>
      </w:r>
      <w:r w:rsidR="00F067E3" w:rsidRPr="00705B16">
        <w:rPr>
          <w:noProof/>
        </w:rPr>
        <w:t xml:space="preserve">dzieleniu się dostępem do danych w ramach wirtualnych </w:t>
      </w:r>
      <w:r w:rsidRPr="00705B16">
        <w:rPr>
          <w:noProof/>
        </w:rPr>
        <w:t>składnic</w:t>
      </w:r>
      <w:r w:rsidR="00F067E3" w:rsidRPr="00705B16">
        <w:rPr>
          <w:noProof/>
        </w:rPr>
        <w:t xml:space="preserve"> (wspólnic) danych oraz</w:t>
      </w:r>
      <w:r w:rsidRPr="00705B16">
        <w:rPr>
          <w:noProof/>
        </w:rPr>
        <w:t xml:space="preserve"> poka</w:t>
      </w:r>
      <w:r w:rsidR="00F64211" w:rsidRPr="00705B16">
        <w:rPr>
          <w:noProof/>
        </w:rPr>
        <w:t>że</w:t>
      </w:r>
      <w:r w:rsidRPr="00705B16">
        <w:rPr>
          <w:noProof/>
        </w:rPr>
        <w:t xml:space="preserve"> korzyści z wykorzystania danych i technologii opartych o dane.  </w:t>
      </w:r>
    </w:p>
    <w:p w14:paraId="28943025" w14:textId="77777777" w:rsidR="00AA09C1" w:rsidRPr="00705B16" w:rsidRDefault="00AA09C1" w:rsidP="00AA09C1">
      <w:pPr>
        <w:rPr>
          <w:noProof/>
        </w:rPr>
      </w:pPr>
      <w:r w:rsidRPr="00705B16">
        <w:rPr>
          <w:noProof/>
        </w:rPr>
        <w:t>Celem planowanej interwencji jest wzrost wykorzystania wysokiej jakości danych prywatnych i publicznych.</w:t>
      </w:r>
    </w:p>
    <w:p w14:paraId="5807B12A" w14:textId="77777777" w:rsidR="00AA09C1" w:rsidRPr="00705B16" w:rsidRDefault="00AA09C1" w:rsidP="00AA09C1">
      <w:pPr>
        <w:spacing w:after="0"/>
        <w:rPr>
          <w:noProof/>
        </w:rPr>
      </w:pPr>
      <w:r w:rsidRPr="00705B16">
        <w:rPr>
          <w:noProof/>
        </w:rPr>
        <w:t>Planowany zakres realizowany będzie na przykład poprzez:</w:t>
      </w:r>
    </w:p>
    <w:p w14:paraId="3A247B2A" w14:textId="77777777" w:rsidR="00AA09C1" w:rsidRPr="00705B16" w:rsidRDefault="00AA09C1" w:rsidP="00AA09C1">
      <w:pPr>
        <w:pStyle w:val="Akapitzlist"/>
        <w:numPr>
          <w:ilvl w:val="0"/>
          <w:numId w:val="48"/>
        </w:numPr>
        <w:rPr>
          <w:noProof/>
        </w:rPr>
      </w:pPr>
      <w:r w:rsidRPr="00705B16">
        <w:rPr>
          <w:noProof/>
        </w:rPr>
        <w:t>rozwijanie e-usług opartych o otwarte dane m.in. budowę aplikacji wykorzystujących udostępnione dotychczas ISP oraz wdrożone e-usługi publiczne,</w:t>
      </w:r>
    </w:p>
    <w:p w14:paraId="2495CB1C" w14:textId="77777777" w:rsidR="00AA09C1" w:rsidRPr="00705B16" w:rsidRDefault="00AA09C1" w:rsidP="00AA09C1">
      <w:pPr>
        <w:pStyle w:val="Akapitzlist"/>
        <w:numPr>
          <w:ilvl w:val="0"/>
          <w:numId w:val="48"/>
        </w:numPr>
        <w:rPr>
          <w:noProof/>
        </w:rPr>
      </w:pPr>
      <w:r w:rsidRPr="00705B16">
        <w:rPr>
          <w:noProof/>
        </w:rPr>
        <w:t>działania wspierające wykorzystanie i analitykę danych przez przedsiębiorstwa, w tym wykorzystanie narzędzi typu BI,</w:t>
      </w:r>
    </w:p>
    <w:p w14:paraId="219DA446" w14:textId="77777777" w:rsidR="00AA09C1" w:rsidRPr="00705B16" w:rsidRDefault="00AA09C1" w:rsidP="00AA09C1">
      <w:pPr>
        <w:pStyle w:val="Akapitzlist"/>
        <w:numPr>
          <w:ilvl w:val="0"/>
          <w:numId w:val="48"/>
        </w:numPr>
        <w:rPr>
          <w:noProof/>
        </w:rPr>
      </w:pPr>
      <w:r w:rsidRPr="00705B16">
        <w:rPr>
          <w:noProof/>
        </w:rPr>
        <w:t>tworzenie standardów danych gromadzonych przez przedsiębiorstwa zapewniających interoperacyjność danych,</w:t>
      </w:r>
    </w:p>
    <w:p w14:paraId="37B3E6A0" w14:textId="77777777" w:rsidR="00AA09C1" w:rsidRPr="00705B16" w:rsidRDefault="00AA09C1" w:rsidP="00AA09C1">
      <w:pPr>
        <w:pStyle w:val="Akapitzlist"/>
        <w:numPr>
          <w:ilvl w:val="0"/>
          <w:numId w:val="48"/>
        </w:numPr>
        <w:rPr>
          <w:noProof/>
        </w:rPr>
      </w:pPr>
      <w:r w:rsidRPr="00705B16">
        <w:rPr>
          <w:noProof/>
        </w:rPr>
        <w:t>wytwarzanie standardów wymiany danych oraz budowę API, w tym narzędzi umożliwiających dostęp w czasie rzeczywistym do danych dynamicznych,</w:t>
      </w:r>
    </w:p>
    <w:p w14:paraId="0BA34FC3" w14:textId="77777777" w:rsidR="00AA09C1" w:rsidRPr="00705B16" w:rsidRDefault="00AA09C1" w:rsidP="00AA09C1">
      <w:pPr>
        <w:pStyle w:val="Akapitzlist"/>
        <w:numPr>
          <w:ilvl w:val="0"/>
          <w:numId w:val="48"/>
        </w:numPr>
        <w:rPr>
          <w:noProof/>
        </w:rPr>
      </w:pPr>
      <w:bookmarkStart w:id="17" w:name="_Hlk107403650"/>
      <w:r w:rsidRPr="00705B16">
        <w:rPr>
          <w:noProof/>
        </w:rPr>
        <w:t xml:space="preserve">rozwijanie infrastruktury wymiany danych </w:t>
      </w:r>
      <w:bookmarkEnd w:id="17"/>
      <w:r w:rsidRPr="00705B16">
        <w:rPr>
          <w:noProof/>
        </w:rPr>
        <w:t>- tworzenie platform oraz partnerstw służących gromadzeniu i wymianie danych między przedsiębiorstwami jako narzędzi wspierających dzielenie się danymi,</w:t>
      </w:r>
    </w:p>
    <w:p w14:paraId="133791D5" w14:textId="77777777" w:rsidR="00AA09C1" w:rsidRPr="00705B16" w:rsidRDefault="00AA09C1" w:rsidP="00AA09C1">
      <w:pPr>
        <w:pStyle w:val="Akapitzlist"/>
        <w:numPr>
          <w:ilvl w:val="0"/>
          <w:numId w:val="48"/>
        </w:numPr>
        <w:rPr>
          <w:noProof/>
        </w:rPr>
      </w:pPr>
      <w:r w:rsidRPr="00705B16">
        <w:rPr>
          <w:noProof/>
        </w:rPr>
        <w:t>zwiększenie wymiany danych B2G, w tym w oparciu o przesłankę interesu publicznego,</w:t>
      </w:r>
    </w:p>
    <w:p w14:paraId="55E24F60" w14:textId="77777777" w:rsidR="00AA09C1" w:rsidRPr="00705B16" w:rsidRDefault="00AA09C1" w:rsidP="00AA09C1">
      <w:pPr>
        <w:pStyle w:val="Akapitzlist"/>
        <w:numPr>
          <w:ilvl w:val="0"/>
          <w:numId w:val="48"/>
        </w:numPr>
        <w:rPr>
          <w:noProof/>
        </w:rPr>
      </w:pPr>
      <w:r w:rsidRPr="00705B16">
        <w:rPr>
          <w:noProof/>
        </w:rPr>
        <w:lastRenderedPageBreak/>
        <w:t>wspieranie kultury wymiany danych biznesu, nauki, kultury i administracji (budowanie świadomości nt. korzyści z wymiany danych, budowanie zaufania, promowanie dobrych praktyk dzielenia się danymi) oraz rozwój etyki danych,</w:t>
      </w:r>
    </w:p>
    <w:p w14:paraId="660BFC26" w14:textId="77777777" w:rsidR="00AA09C1" w:rsidRPr="00705B16" w:rsidRDefault="00AA09C1" w:rsidP="00AA09C1">
      <w:pPr>
        <w:pStyle w:val="Akapitzlist"/>
        <w:numPr>
          <w:ilvl w:val="0"/>
          <w:numId w:val="48"/>
        </w:numPr>
        <w:rPr>
          <w:noProof/>
        </w:rPr>
      </w:pPr>
      <w:r w:rsidRPr="00705B16">
        <w:rPr>
          <w:noProof/>
        </w:rPr>
        <w:t>stymulowanie ponownego wykorzystania danych w przedsiębiorstwach oraz zwiększenia podaży danych o wysokim potencjale wykorzystania.</w:t>
      </w:r>
    </w:p>
    <w:p w14:paraId="74D53BAE" w14:textId="77777777" w:rsidR="00AA09C1" w:rsidRPr="00705B16" w:rsidRDefault="00AA09C1" w:rsidP="00AA09C1">
      <w:pPr>
        <w:pStyle w:val="Nagwek3"/>
        <w:rPr>
          <w:noProof/>
        </w:rPr>
      </w:pPr>
      <w:bookmarkStart w:id="18" w:name="_Toc69396184"/>
      <w:bookmarkStart w:id="19" w:name="_Toc69396984"/>
      <w:bookmarkStart w:id="20" w:name="_Toc69489704"/>
      <w:bookmarkStart w:id="21" w:name="_Toc69732697"/>
      <w:bookmarkStart w:id="22" w:name="_Toc114230314"/>
      <w:r w:rsidRPr="00705B16">
        <w:rPr>
          <w:noProof/>
        </w:rPr>
        <w:t xml:space="preserve">2.4: </w:t>
      </w:r>
      <w:r w:rsidR="00E03C87" w:rsidRPr="00705B16">
        <w:rPr>
          <w:noProof/>
        </w:rPr>
        <w:t>W</w:t>
      </w:r>
      <w:r w:rsidRPr="00705B16">
        <w:rPr>
          <w:noProof/>
        </w:rPr>
        <w:t>spółpraca międzysektorowa na rzecz cyfrowych rozwiązań problemów społeczno-gospodarczych</w:t>
      </w:r>
      <w:bookmarkEnd w:id="18"/>
      <w:bookmarkEnd w:id="19"/>
      <w:bookmarkEnd w:id="20"/>
      <w:bookmarkEnd w:id="21"/>
      <w:bookmarkEnd w:id="22"/>
    </w:p>
    <w:p w14:paraId="335F8869" w14:textId="30CF6AE1" w:rsidR="00AA09C1" w:rsidRPr="00705B16" w:rsidRDefault="00AA09C1" w:rsidP="00AA09C1">
      <w:pPr>
        <w:rPr>
          <w:noProof/>
        </w:rPr>
      </w:pPr>
      <w:r w:rsidRPr="00705B16">
        <w:rPr>
          <w:noProof/>
        </w:rPr>
        <w:t xml:space="preserve">Cyfrowe wyzwania kreują zapotrzebowanie na nowe rozwiązania skalowalne w różnych obszarach, w szczególności w </w:t>
      </w:r>
      <w:r w:rsidR="00C15670" w:rsidRPr="00705B16">
        <w:rPr>
          <w:noProof/>
        </w:rPr>
        <w:t xml:space="preserve">transporcie, </w:t>
      </w:r>
      <w:r w:rsidRPr="00705B16">
        <w:rPr>
          <w:noProof/>
        </w:rPr>
        <w:t>edukacji, zdrowiu, energetyce, ochronie środowiska, przedsiębiorczości, rolnictw</w:t>
      </w:r>
      <w:r w:rsidR="00B15F5B" w:rsidRPr="00705B16">
        <w:rPr>
          <w:noProof/>
        </w:rPr>
        <w:t>i</w:t>
      </w:r>
      <w:r w:rsidRPr="00705B16">
        <w:rPr>
          <w:noProof/>
        </w:rPr>
        <w:t>e, gospodarce morskiej. Interwencja wyjdzie naprzeciw wyzwaniom społeczno-gospodarczym poprzez wdrożenie nowoczesnych rozwiązań informatycznych i technicznych w ramach współpracy międzysektorowej</w:t>
      </w:r>
      <w:r w:rsidR="00484BBF" w:rsidRPr="00705B16">
        <w:rPr>
          <w:noProof/>
        </w:rPr>
        <w:t>,</w:t>
      </w:r>
      <w:r w:rsidRPr="00705B16">
        <w:rPr>
          <w:noProof/>
        </w:rPr>
        <w:t xml:space="preserve"> obejmującej w szczególności administrację publiczną, przedsiębiorców, uczelnie i</w:t>
      </w:r>
      <w:r w:rsidR="007506C1" w:rsidRPr="00705B16">
        <w:rPr>
          <w:noProof/>
        </w:rPr>
        <w:t xml:space="preserve"> </w:t>
      </w:r>
      <w:r w:rsidRPr="00705B16">
        <w:rPr>
          <w:noProof/>
        </w:rPr>
        <w:t>podmioty nauki. Przedsięwzięcia te przyczynią się do poprawy jakości życia obywateli oraz zwiększenia popytu na infrastrukturę szerokopasmową najnowszych generacji przez wykorzystanie nowoczesnych technologii w zakresie m.in. łączności, internetu rzeczy, sztucznej inteligencji.</w:t>
      </w:r>
    </w:p>
    <w:p w14:paraId="21F54D10" w14:textId="1F0E6C40" w:rsidR="004D2E39" w:rsidRPr="00705B16" w:rsidRDefault="00AA09C1" w:rsidP="004D2E39">
      <w:pPr>
        <w:spacing w:after="0"/>
        <w:rPr>
          <w:noProof/>
        </w:rPr>
      </w:pPr>
      <w:r w:rsidRPr="00705B16">
        <w:rPr>
          <w:noProof/>
        </w:rPr>
        <w:t xml:space="preserve">Zakłada się, że w wyniku interwencji powstaną skalowalne </w:t>
      </w:r>
      <w:r w:rsidR="004D2E39" w:rsidRPr="00705B16">
        <w:rPr>
          <w:noProof/>
        </w:rPr>
        <w:t xml:space="preserve">cyfrowe </w:t>
      </w:r>
      <w:r w:rsidRPr="00705B16">
        <w:rPr>
          <w:noProof/>
        </w:rPr>
        <w:t>rozwiązania</w:t>
      </w:r>
      <w:r w:rsidR="004E43F9" w:rsidRPr="00705B16">
        <w:rPr>
          <w:noProof/>
        </w:rPr>
        <w:t>,</w:t>
      </w:r>
      <w:r w:rsidRPr="00705B16">
        <w:rPr>
          <w:noProof/>
        </w:rPr>
        <w:t xml:space="preserve"> </w:t>
      </w:r>
      <w:r w:rsidR="004D2E39" w:rsidRPr="00705B16">
        <w:rPr>
          <w:noProof/>
        </w:rPr>
        <w:t>n</w:t>
      </w:r>
      <w:r w:rsidR="00CC7C82" w:rsidRPr="00705B16">
        <w:rPr>
          <w:noProof/>
        </w:rPr>
        <w:t xml:space="preserve">a </w:t>
      </w:r>
      <w:r w:rsidR="004D2E39" w:rsidRPr="00705B16">
        <w:rPr>
          <w:noProof/>
        </w:rPr>
        <w:t>p</w:t>
      </w:r>
      <w:r w:rsidR="00CC7C82" w:rsidRPr="00705B16">
        <w:rPr>
          <w:noProof/>
        </w:rPr>
        <w:t>rzykład</w:t>
      </w:r>
      <w:r w:rsidR="004D2E39" w:rsidRPr="00705B16">
        <w:rPr>
          <w:noProof/>
        </w:rPr>
        <w:t>:</w:t>
      </w:r>
      <w:r w:rsidRPr="00705B16">
        <w:rPr>
          <w:noProof/>
        </w:rPr>
        <w:t xml:space="preserve"> </w:t>
      </w:r>
    </w:p>
    <w:p w14:paraId="114204B2" w14:textId="5727DA1E" w:rsidR="00045046" w:rsidRPr="00705B16" w:rsidRDefault="004C20F0" w:rsidP="00200A18">
      <w:pPr>
        <w:pStyle w:val="Akapitzlist"/>
        <w:numPr>
          <w:ilvl w:val="0"/>
          <w:numId w:val="49"/>
        </w:numPr>
        <w:rPr>
          <w:noProof/>
        </w:rPr>
      </w:pPr>
      <w:r w:rsidRPr="00705B16">
        <w:rPr>
          <w:noProof/>
        </w:rPr>
        <w:t>udostępnianie gotowych rozwiązań informatycznych (aplikacji, narzędzi, usług) wspomagających transformację cyfrową jednostek samorządu terytorialnego do wykorzystania w lokalnych projektach smart city/ smart village, wykorzystujących sztuczną inteligencję (AI), internet rzeczy (IoT), wielkie zbiory danych (big data), blockchain i inne technologie przełomowe;</w:t>
      </w:r>
    </w:p>
    <w:p w14:paraId="52E2C6B7" w14:textId="645C9BC5" w:rsidR="004C20F0" w:rsidRPr="00705B16" w:rsidRDefault="004C20F0" w:rsidP="00200A18">
      <w:pPr>
        <w:pStyle w:val="Akapitzlist"/>
        <w:numPr>
          <w:ilvl w:val="0"/>
          <w:numId w:val="49"/>
        </w:numPr>
        <w:rPr>
          <w:noProof/>
        </w:rPr>
      </w:pPr>
      <w:r w:rsidRPr="00705B16">
        <w:rPr>
          <w:noProof/>
        </w:rPr>
        <w:t>realizacja innowacyjnych projektów wykorzystujących technologie przełomowe dla rozwiązywania lokalnych i regionalnych problemów społecznych i gospodarczych, np. w zarządzaniu inteligentnymi miastami (transport publiczny, edukacja, ciepłownictwo i energetyka); </w:t>
      </w:r>
    </w:p>
    <w:p w14:paraId="04342B3A" w14:textId="5E29B548" w:rsidR="00AA09C1" w:rsidRPr="00705B16" w:rsidRDefault="00AA09C1" w:rsidP="004D2E39">
      <w:pPr>
        <w:pStyle w:val="Akapitzlist"/>
        <w:numPr>
          <w:ilvl w:val="0"/>
          <w:numId w:val="49"/>
        </w:numPr>
        <w:rPr>
          <w:noProof/>
        </w:rPr>
      </w:pPr>
      <w:r w:rsidRPr="00705B16">
        <w:rPr>
          <w:noProof/>
        </w:rPr>
        <w:t xml:space="preserve">platforma inteligentnych miast i wsi – jako repozytorium wiedzy i </w:t>
      </w:r>
      <w:r w:rsidR="001A4A11" w:rsidRPr="00705B16">
        <w:rPr>
          <w:noProof/>
        </w:rPr>
        <w:t>„</w:t>
      </w:r>
      <w:r w:rsidR="00B5297E" w:rsidRPr="00705B16">
        <w:rPr>
          <w:noProof/>
        </w:rPr>
        <w:t xml:space="preserve">biblioteka” </w:t>
      </w:r>
      <w:r w:rsidRPr="00705B16">
        <w:rPr>
          <w:noProof/>
        </w:rPr>
        <w:t>gotowych rozwiązań do ponownego wykorzystania;</w:t>
      </w:r>
    </w:p>
    <w:p w14:paraId="0E0689DF" w14:textId="55D1ED17" w:rsidR="00B568DF" w:rsidRPr="00705B16" w:rsidRDefault="004D2E39" w:rsidP="00CB7EB4">
      <w:pPr>
        <w:pStyle w:val="Akapitzlist"/>
        <w:numPr>
          <w:ilvl w:val="0"/>
          <w:numId w:val="49"/>
        </w:numPr>
        <w:rPr>
          <w:noProof/>
        </w:rPr>
      </w:pPr>
      <w:r w:rsidRPr="00705B16">
        <w:rPr>
          <w:noProof/>
        </w:rPr>
        <w:t>p</w:t>
      </w:r>
      <w:r w:rsidR="00B568DF" w:rsidRPr="00705B16">
        <w:rPr>
          <w:noProof/>
        </w:rPr>
        <w:t>latforma umożliwiająca stworzenie cyfrowego bliźniaka (ang. digital twin), który zapewni inteligentny model działania miast i gmin</w:t>
      </w:r>
      <w:r w:rsidRPr="00705B16">
        <w:rPr>
          <w:noProof/>
        </w:rPr>
        <w:t>;</w:t>
      </w:r>
      <w:r w:rsidR="00B568DF" w:rsidRPr="00705B16">
        <w:rPr>
          <w:noProof/>
        </w:rPr>
        <w:t xml:space="preserve"> </w:t>
      </w:r>
    </w:p>
    <w:p w14:paraId="2BE3D5C7" w14:textId="25424CFD" w:rsidR="00B568DF" w:rsidRPr="00705B16" w:rsidRDefault="004D2E39" w:rsidP="00B568DF">
      <w:pPr>
        <w:pStyle w:val="Akapitzlist"/>
        <w:numPr>
          <w:ilvl w:val="0"/>
          <w:numId w:val="49"/>
        </w:numPr>
        <w:rPr>
          <w:noProof/>
        </w:rPr>
      </w:pPr>
      <w:r w:rsidRPr="00705B16">
        <w:rPr>
          <w:noProof/>
        </w:rPr>
        <w:t>p</w:t>
      </w:r>
      <w:r w:rsidR="00B568DF" w:rsidRPr="00705B16">
        <w:rPr>
          <w:noProof/>
        </w:rPr>
        <w:t xml:space="preserve">ortal integrujący usługi smart city wraz z inicjalnymi aplikacjami opartymi o sztuczną inteligencję i </w:t>
      </w:r>
      <w:r w:rsidR="00431B7F" w:rsidRPr="00705B16">
        <w:rPr>
          <w:noProof/>
        </w:rPr>
        <w:t>i</w:t>
      </w:r>
      <w:r w:rsidR="00B568DF" w:rsidRPr="00705B16">
        <w:rPr>
          <w:noProof/>
        </w:rPr>
        <w:t xml:space="preserve">nternet </w:t>
      </w:r>
      <w:r w:rsidR="00431B7F" w:rsidRPr="00705B16">
        <w:rPr>
          <w:noProof/>
        </w:rPr>
        <w:t>r</w:t>
      </w:r>
      <w:r w:rsidR="00B568DF" w:rsidRPr="00705B16">
        <w:rPr>
          <w:noProof/>
        </w:rPr>
        <w:t>zeczy, które będą wspomagały zarządzanie JST na poziomie biznesowym poprzez algorytmiczną wizualizację i zarządzanie danymi pochodzącymi z tych aplikacji</w:t>
      </w:r>
      <w:r w:rsidRPr="00705B16">
        <w:rPr>
          <w:noProof/>
        </w:rPr>
        <w:t>;</w:t>
      </w:r>
      <w:r w:rsidR="00B568DF" w:rsidRPr="00705B16">
        <w:rPr>
          <w:noProof/>
        </w:rPr>
        <w:t xml:space="preserve"> </w:t>
      </w:r>
    </w:p>
    <w:p w14:paraId="606B11EE" w14:textId="739BEE9B" w:rsidR="00AA09C1" w:rsidRPr="00705B16" w:rsidRDefault="004D2E39" w:rsidP="00B568DF">
      <w:pPr>
        <w:pStyle w:val="Akapitzlist"/>
        <w:numPr>
          <w:ilvl w:val="0"/>
          <w:numId w:val="49"/>
        </w:numPr>
        <w:rPr>
          <w:noProof/>
        </w:rPr>
      </w:pPr>
      <w:r w:rsidRPr="00705B16">
        <w:rPr>
          <w:noProof/>
        </w:rPr>
        <w:lastRenderedPageBreak/>
        <w:t>p</w:t>
      </w:r>
      <w:r w:rsidR="00B568DF" w:rsidRPr="00705B16">
        <w:rPr>
          <w:noProof/>
        </w:rPr>
        <w:t>latforma wparcia w zarządzaniu dostawami wody i obsługą klienta w tym zakresie przez spółki wodociągowe należące do JST</w:t>
      </w:r>
      <w:r w:rsidR="004E43F9" w:rsidRPr="00705B16">
        <w:rPr>
          <w:noProof/>
        </w:rPr>
        <w:t>;</w:t>
      </w:r>
    </w:p>
    <w:p w14:paraId="36090D37" w14:textId="7FF71F00" w:rsidR="004E43F9" w:rsidRPr="00705B16" w:rsidRDefault="004E43F9" w:rsidP="00B568DF">
      <w:pPr>
        <w:pStyle w:val="Akapitzlist"/>
        <w:numPr>
          <w:ilvl w:val="0"/>
          <w:numId w:val="49"/>
        </w:numPr>
        <w:rPr>
          <w:noProof/>
        </w:rPr>
      </w:pPr>
      <w:r w:rsidRPr="00705B16">
        <w:rPr>
          <w:noProof/>
        </w:rPr>
        <w:t>w</w:t>
      </w:r>
      <w:r w:rsidR="00FE3081" w:rsidRPr="00705B16">
        <w:rPr>
          <w:noProof/>
        </w:rPr>
        <w:t>irtualne sieci telekomunikacyjne</w:t>
      </w:r>
      <w:r w:rsidR="006C20D2" w:rsidRPr="00705B16">
        <w:rPr>
          <w:noProof/>
        </w:rPr>
        <w:t xml:space="preserve"> służące świadczeniu usług cyfrowych, oparte w możliwie największym zakresie na istniejącej lub planowanej infrastrukturze;</w:t>
      </w:r>
    </w:p>
    <w:p w14:paraId="4EB59EBF" w14:textId="02B3733C" w:rsidR="00FE3081" w:rsidRPr="00705B16" w:rsidRDefault="00FE3081" w:rsidP="00B568DF">
      <w:pPr>
        <w:pStyle w:val="Akapitzlist"/>
        <w:numPr>
          <w:ilvl w:val="0"/>
          <w:numId w:val="49"/>
        </w:numPr>
        <w:rPr>
          <w:noProof/>
        </w:rPr>
      </w:pPr>
      <w:r w:rsidRPr="00705B16">
        <w:rPr>
          <w:noProof/>
        </w:rPr>
        <w:t>usługi i aplikacje dla konkretnych grup odbiorców oraz inteligentne rozwiązania wykorzystywane na potrzeby implementacji m.in. inteligentnych miast, wsi oraz rolnictwa.</w:t>
      </w:r>
    </w:p>
    <w:p w14:paraId="069BCAB4" w14:textId="77777777" w:rsidR="00AA09C1" w:rsidRPr="00705B16" w:rsidRDefault="00AA09C1" w:rsidP="00AA09C1">
      <w:pPr>
        <w:pStyle w:val="Nagwek3"/>
        <w:rPr>
          <w:noProof/>
        </w:rPr>
      </w:pPr>
      <w:bookmarkStart w:id="23" w:name="_Toc69396185"/>
      <w:bookmarkStart w:id="24" w:name="_Toc69396985"/>
      <w:bookmarkStart w:id="25" w:name="_Toc69489705"/>
      <w:bookmarkStart w:id="26" w:name="_Toc69732698"/>
      <w:bookmarkStart w:id="27" w:name="_Toc114230315"/>
      <w:r w:rsidRPr="00705B16">
        <w:rPr>
          <w:noProof/>
        </w:rPr>
        <w:t>2.5: Wsparcie umiejętności cyfrowych</w:t>
      </w:r>
      <w:bookmarkEnd w:id="23"/>
      <w:bookmarkEnd w:id="24"/>
      <w:bookmarkEnd w:id="25"/>
      <w:bookmarkEnd w:id="26"/>
      <w:bookmarkEnd w:id="27"/>
    </w:p>
    <w:p w14:paraId="21BC1CCE" w14:textId="77777777" w:rsidR="00AA09C1" w:rsidRPr="00705B16" w:rsidRDefault="00AA09C1" w:rsidP="00AA09C1">
      <w:pPr>
        <w:rPr>
          <w:noProof/>
        </w:rPr>
      </w:pPr>
      <w:r w:rsidRPr="00705B16">
        <w:rPr>
          <w:noProof/>
        </w:rPr>
        <w:t>Wyzwaniem dla perspektywy finansowej 2021-</w:t>
      </w:r>
      <w:r w:rsidR="00FA0A34" w:rsidRPr="00705B16">
        <w:rPr>
          <w:noProof/>
        </w:rPr>
        <w:t>20</w:t>
      </w:r>
      <w:r w:rsidRPr="00705B16">
        <w:rPr>
          <w:noProof/>
        </w:rPr>
        <w:t>27 jest zaspokojenie rosnącego zapotrzebowania, w szczególności na zaawansowane kompetencje cyfrowe z takich obszarów, jak np.: analiza danych (data science) i uczenie maszynowe, robotyka i</w:t>
      </w:r>
      <w:r w:rsidR="003644EE" w:rsidRPr="00705B16">
        <w:rPr>
          <w:noProof/>
        </w:rPr>
        <w:t> </w:t>
      </w:r>
      <w:r w:rsidRPr="00705B16">
        <w:rPr>
          <w:noProof/>
        </w:rPr>
        <w:t xml:space="preserve">sensory, e-handel, cyberbezpieczeństwo, internet rzeczy, obliczenia kwantowe, czy zarządzanie IT. Szczególnie istotne są one dla sprawnego funkcjonowania współczesnej administracji oraz realizacji polityk publicznych - w tym polityk rozwojowych, co wymaga stałego podnoszenia kompetencji pracowników instytucji sektora publicznego. Uzasadnione jest zatem uruchomienie szkoleń dotyczących m.in. cyfryzacji gospodarki, przemysłu 4.0 (czy ogólnie: współczesnych trendów rozwojowych) dla ww. pracowników odpowiedzialnych m.in za tworzenie, koordynację i realizację </w:t>
      </w:r>
      <w:r w:rsidR="00166610" w:rsidRPr="00705B16">
        <w:rPr>
          <w:noProof/>
        </w:rPr>
        <w:t>niniejszych</w:t>
      </w:r>
      <w:r w:rsidRPr="00705B16">
        <w:rPr>
          <w:noProof/>
        </w:rPr>
        <w:t>. polityk. Konieczne jest także objęcie szczególnym wsparciem w tym zakresie pracowników z sektora ochrony zdrowia</w:t>
      </w:r>
      <w:r w:rsidRPr="00705B16">
        <w:rPr>
          <w:noProof/>
          <w:lang w:eastAsia="pl-PL" w:bidi="pl-PL"/>
        </w:rPr>
        <w:t xml:space="preserve"> oraz przedsiębiorców w zakresie cyberbezpieczeństwa</w:t>
      </w:r>
      <w:r w:rsidRPr="00705B16">
        <w:rPr>
          <w:noProof/>
        </w:rPr>
        <w:t>.</w:t>
      </w:r>
    </w:p>
    <w:p w14:paraId="48A9D444" w14:textId="77777777" w:rsidR="00AA09C1" w:rsidRPr="00705B16" w:rsidRDefault="00AA09C1" w:rsidP="00AA09C1">
      <w:pPr>
        <w:rPr>
          <w:noProof/>
        </w:rPr>
      </w:pPr>
      <w:r w:rsidRPr="00705B16">
        <w:rPr>
          <w:noProof/>
        </w:rPr>
        <w:t xml:space="preserve">Niezbędne jest także stałe podnoszenie świadomości społecznej na temat wagi rozwijania kompetencji cyfrowych. Kluczowa w tym kontekście jest </w:t>
      </w:r>
      <w:r w:rsidR="00644BF4" w:rsidRPr="00705B16">
        <w:rPr>
          <w:noProof/>
        </w:rPr>
        <w:t xml:space="preserve">kontynuacja </w:t>
      </w:r>
      <w:r w:rsidRPr="00705B16">
        <w:rPr>
          <w:noProof/>
        </w:rPr>
        <w:t>kampanii edukacyjno-informacyjnych. Ich celem będzie podnoszenie świadomości publicznej na temat korzyści płynących ze stosowania technologii cyfrowych, w tym e-usług publicznych. Działanie ma budować i utrwalać wśród obywateli motywacje do korzystania z TIK, promować rozwój niezbędnych umiejętności oraz likwidować stereotypy wpływające na brak zainteresowania TIK. Podejmowane działania będą dotyczyć TIK w zakresie szerszym niż interwencja POPC, będąc odpowiedzią na zmieniające się trendy społeczne, innowacje technologiczne czy efekty demograficzne.</w:t>
      </w:r>
    </w:p>
    <w:p w14:paraId="36410ED8" w14:textId="77777777" w:rsidR="00AA09C1" w:rsidRPr="00705B16" w:rsidRDefault="00AA09C1" w:rsidP="00AA09C1">
      <w:pPr>
        <w:spacing w:after="0"/>
        <w:rPr>
          <w:noProof/>
        </w:rPr>
      </w:pPr>
      <w:r w:rsidRPr="00705B16">
        <w:rPr>
          <w:noProof/>
        </w:rPr>
        <w:t>Obszar 2.5 zakłada się m.in następującą interwencję:</w:t>
      </w:r>
    </w:p>
    <w:p w14:paraId="78E33BA6" w14:textId="77777777" w:rsidR="00C75AD2" w:rsidRPr="00705B16" w:rsidRDefault="00AA09C1" w:rsidP="00AA09C1">
      <w:pPr>
        <w:pStyle w:val="Akapitzlist"/>
        <w:numPr>
          <w:ilvl w:val="0"/>
          <w:numId w:val="50"/>
        </w:numPr>
        <w:rPr>
          <w:noProof/>
        </w:rPr>
      </w:pPr>
      <w:r w:rsidRPr="00705B16">
        <w:rPr>
          <w:noProof/>
        </w:rPr>
        <w:t>wsparcie rozwoju kompetencji cyfrowych pracowników instytucji sektora publicznego istotnych dla sprawnego funkcjonowania współczesnej administracji oraz realizacji polityk publicznych (np. w sektorze ochrony zdrowia),</w:t>
      </w:r>
      <w:r w:rsidR="00C75AD2" w:rsidRPr="00705B16">
        <w:rPr>
          <w:noProof/>
        </w:rPr>
        <w:t xml:space="preserve"> </w:t>
      </w:r>
      <w:r w:rsidRPr="00705B16">
        <w:rPr>
          <w:noProof/>
        </w:rPr>
        <w:t xml:space="preserve">w tym m.in. </w:t>
      </w:r>
      <w:r w:rsidRPr="00705B16">
        <w:rPr>
          <w:noProof/>
        </w:rPr>
        <w:lastRenderedPageBreak/>
        <w:t>wsparcie zaawansowanych kompetencji specjalistycznych z zakresu cyberbezpieczeństwa i gospodarki danych,</w:t>
      </w:r>
      <w:r w:rsidRPr="00705B16">
        <w:t xml:space="preserve"> </w:t>
      </w:r>
      <w:r w:rsidRPr="00705B16">
        <w:rPr>
          <w:noProof/>
        </w:rPr>
        <w:t>jak również dostępności cyfrowej,</w:t>
      </w:r>
      <w:r w:rsidR="00C75AD2" w:rsidRPr="00705B16">
        <w:rPr>
          <w:rFonts w:cs="Arial"/>
          <w:noProof/>
          <w:szCs w:val="24"/>
        </w:rPr>
        <w:t xml:space="preserve"> </w:t>
      </w:r>
    </w:p>
    <w:p w14:paraId="46915D33" w14:textId="6DB93CD9" w:rsidR="00A75155" w:rsidRPr="00705B16" w:rsidRDefault="00AA09C1" w:rsidP="00C2099E">
      <w:pPr>
        <w:pStyle w:val="Akapitzlist"/>
        <w:numPr>
          <w:ilvl w:val="0"/>
          <w:numId w:val="50"/>
        </w:numPr>
        <w:rPr>
          <w:noProof/>
        </w:rPr>
      </w:pPr>
      <w:r w:rsidRPr="00705B16">
        <w:rPr>
          <w:noProof/>
        </w:rPr>
        <w:t xml:space="preserve">wsparcie rozwoju </w:t>
      </w:r>
      <w:r w:rsidR="00B10CB5" w:rsidRPr="00705B16">
        <w:rPr>
          <w:noProof/>
        </w:rPr>
        <w:t>EDIH, DIH</w:t>
      </w:r>
      <w:r w:rsidR="00D57335" w:rsidRPr="00705B16">
        <w:rPr>
          <w:noProof/>
        </w:rPr>
        <w:t xml:space="preserve"> </w:t>
      </w:r>
      <w:r w:rsidRPr="00705B16">
        <w:rPr>
          <w:noProof/>
        </w:rPr>
        <w:t xml:space="preserve"> dla administracji w celu m.in. wymiany doświadczeń</w:t>
      </w:r>
      <w:r w:rsidR="008D633B" w:rsidRPr="00705B16">
        <w:rPr>
          <w:noProof/>
        </w:rPr>
        <w:t>, dostosowania się do zmian wynikających z rozw</w:t>
      </w:r>
      <w:r w:rsidR="0092241F" w:rsidRPr="00705B16">
        <w:rPr>
          <w:noProof/>
        </w:rPr>
        <w:t>o</w:t>
      </w:r>
      <w:r w:rsidR="008D633B" w:rsidRPr="00705B16">
        <w:rPr>
          <w:noProof/>
        </w:rPr>
        <w:t xml:space="preserve">ju cyfrowego, a także usprawnienia jej działania. </w:t>
      </w:r>
      <w:r w:rsidRPr="00705B16">
        <w:rPr>
          <w:noProof/>
        </w:rPr>
        <w:t xml:space="preserve"> ,</w:t>
      </w:r>
      <w:r w:rsidR="00CB60BB" w:rsidRPr="00705B16">
        <w:rPr>
          <w:noProof/>
        </w:rPr>
        <w:t xml:space="preserve"> </w:t>
      </w:r>
    </w:p>
    <w:p w14:paraId="1B9DF535" w14:textId="42BC86E8" w:rsidR="00A96EC1" w:rsidRPr="00705B16" w:rsidRDefault="00AA09C1" w:rsidP="00424D4D">
      <w:pPr>
        <w:pStyle w:val="Akapitzlist"/>
        <w:numPr>
          <w:ilvl w:val="0"/>
          <w:numId w:val="50"/>
        </w:numPr>
        <w:rPr>
          <w:noProof/>
        </w:rPr>
      </w:pPr>
      <w:r w:rsidRPr="00705B16">
        <w:rPr>
          <w:noProof/>
        </w:rPr>
        <w:t xml:space="preserve">kampanie edukacyjno-informacyjne na rzecz m.in. promowania podnoszenia kompetencji cyfrowych, korzyści wynikających z korzystania </w:t>
      </w:r>
      <w:r w:rsidR="00EC7CCD" w:rsidRPr="00705B16">
        <w:rPr>
          <w:noProof/>
        </w:rPr>
        <w:t xml:space="preserve">z </w:t>
      </w:r>
      <w:r w:rsidRPr="00705B16">
        <w:rPr>
          <w:noProof/>
        </w:rPr>
        <w:t>nowoczesnych technologii i</w:t>
      </w:r>
      <w:r w:rsidR="00EC7CCD" w:rsidRPr="00705B16">
        <w:rPr>
          <w:noProof/>
        </w:rPr>
        <w:t xml:space="preserve"> </w:t>
      </w:r>
      <w:r w:rsidR="00A75155" w:rsidRPr="00705B16">
        <w:rPr>
          <w:noProof/>
        </w:rPr>
        <w:t>e-usług publicznych, rozwijania świadomości dotyczących dostępności cyfrowej i</w:t>
      </w:r>
      <w:r w:rsidR="00561B49" w:rsidRPr="00705B16">
        <w:rPr>
          <w:noProof/>
        </w:rPr>
        <w:t xml:space="preserve"> </w:t>
      </w:r>
      <w:r w:rsidR="00A75155" w:rsidRPr="00705B16">
        <w:rPr>
          <w:noProof/>
        </w:rPr>
        <w:t>cyberbezpieczeństwa.</w:t>
      </w:r>
    </w:p>
    <w:sectPr w:rsidR="00A96EC1" w:rsidRPr="00705B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8F25" w14:textId="77777777" w:rsidR="00951325" w:rsidRDefault="00951325" w:rsidP="009E4211">
      <w:pPr>
        <w:spacing w:after="0" w:line="240" w:lineRule="auto"/>
      </w:pPr>
      <w:r>
        <w:separator/>
      </w:r>
    </w:p>
  </w:endnote>
  <w:endnote w:type="continuationSeparator" w:id="0">
    <w:p w14:paraId="743C4B4A" w14:textId="77777777" w:rsidR="00951325" w:rsidRDefault="00951325" w:rsidP="009E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636C" w14:textId="77777777" w:rsidR="007C273A" w:rsidRDefault="007C27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225759"/>
      <w:docPartObj>
        <w:docPartGallery w:val="Page Numbers (Bottom of Page)"/>
        <w:docPartUnique/>
      </w:docPartObj>
    </w:sdtPr>
    <w:sdtEndPr>
      <w:rPr>
        <w:noProof/>
      </w:rPr>
    </w:sdtEndPr>
    <w:sdtContent>
      <w:p w14:paraId="60B5482C" w14:textId="77777777" w:rsidR="007C273A" w:rsidRDefault="007C273A">
        <w:pPr>
          <w:pStyle w:val="Stopka"/>
          <w:jc w:val="center"/>
        </w:pPr>
        <w:r>
          <w:fldChar w:fldCharType="begin"/>
        </w:r>
        <w:r>
          <w:instrText xml:space="preserve"> PAGE   \* MERGEFORMAT </w:instrText>
        </w:r>
        <w:r>
          <w:fldChar w:fldCharType="separate"/>
        </w:r>
        <w:r w:rsidR="009731D9">
          <w:rPr>
            <w:noProof/>
          </w:rPr>
          <w:t>92</w:t>
        </w:r>
        <w:r>
          <w:rPr>
            <w:noProof/>
          </w:rPr>
          <w:fldChar w:fldCharType="end"/>
        </w:r>
      </w:p>
    </w:sdtContent>
  </w:sdt>
  <w:p w14:paraId="259EA9B6" w14:textId="77777777" w:rsidR="007C273A" w:rsidRDefault="007C273A">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2331" w14:textId="77777777" w:rsidR="007C273A" w:rsidRDefault="007C27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0677" w14:textId="77777777" w:rsidR="00951325" w:rsidRDefault="00951325" w:rsidP="009E4211">
      <w:pPr>
        <w:spacing w:after="0" w:line="240" w:lineRule="auto"/>
      </w:pPr>
      <w:r>
        <w:separator/>
      </w:r>
    </w:p>
  </w:footnote>
  <w:footnote w:type="continuationSeparator" w:id="0">
    <w:p w14:paraId="4A7B4039" w14:textId="77777777" w:rsidR="00951325" w:rsidRDefault="00951325" w:rsidP="009E4211">
      <w:pPr>
        <w:spacing w:after="0" w:line="240" w:lineRule="auto"/>
      </w:pPr>
      <w:r>
        <w:continuationSeparator/>
      </w:r>
    </w:p>
  </w:footnote>
  <w:footnote w:id="1">
    <w:p w14:paraId="3D0DAD94" w14:textId="77777777" w:rsidR="007C273A" w:rsidRPr="00AF4954" w:rsidRDefault="007C273A" w:rsidP="00AF4954">
      <w:pPr>
        <w:pStyle w:val="Tekstprzypisudolnego"/>
        <w:ind w:left="284" w:hanging="284"/>
        <w:jc w:val="left"/>
        <w:rPr>
          <w:rFonts w:ascii="Arial" w:hAnsi="Arial" w:cs="Arial"/>
          <w:sz w:val="24"/>
          <w:szCs w:val="24"/>
        </w:rPr>
      </w:pPr>
      <w:r w:rsidRPr="00AF4954">
        <w:rPr>
          <w:rStyle w:val="Odwoanieprzypisudolnego"/>
          <w:rFonts w:ascii="Arial" w:hAnsi="Arial" w:cs="Arial"/>
          <w:sz w:val="24"/>
          <w:szCs w:val="24"/>
        </w:rPr>
        <w:footnoteRef/>
      </w:r>
      <w:r w:rsidRPr="00AF4954">
        <w:rPr>
          <w:rFonts w:ascii="Arial" w:hAnsi="Arial" w:cs="Arial"/>
          <w:sz w:val="24"/>
          <w:szCs w:val="24"/>
        </w:rPr>
        <w:t xml:space="preserve"> </w:t>
      </w:r>
      <w:r w:rsidRPr="00AF4954">
        <w:rPr>
          <w:rFonts w:ascii="Arial" w:eastAsia="Times New Roman" w:hAnsi="Arial" w:cs="Arial"/>
          <w:noProof/>
          <w:sz w:val="24"/>
          <w:szCs w:val="24"/>
        </w:rPr>
        <w:t>ISP – Informacje Sektora Publicznego</w:t>
      </w:r>
    </w:p>
  </w:footnote>
  <w:footnote w:id="2">
    <w:p w14:paraId="646B0CFD" w14:textId="6D4B6A10" w:rsidR="00F22079" w:rsidRDefault="00F22079" w:rsidP="00AF4954">
      <w:pPr>
        <w:pStyle w:val="Tekstprzypisudolnego"/>
        <w:ind w:left="284" w:hanging="284"/>
        <w:jc w:val="left"/>
      </w:pPr>
      <w:r w:rsidRPr="00AF4954">
        <w:rPr>
          <w:rStyle w:val="Odwoanieprzypisudolnego"/>
          <w:rFonts w:ascii="Arial" w:hAnsi="Arial" w:cs="Arial"/>
          <w:sz w:val="24"/>
          <w:szCs w:val="24"/>
        </w:rPr>
        <w:footnoteRef/>
      </w:r>
      <w:r w:rsidRPr="00AF4954">
        <w:rPr>
          <w:sz w:val="24"/>
          <w:szCs w:val="24"/>
        </w:rPr>
        <w:t xml:space="preserve"> </w:t>
      </w:r>
      <w:r w:rsidRPr="00AF4954">
        <w:rPr>
          <w:rFonts w:ascii="Arial" w:eastAsia="Times New Roman" w:hAnsi="Arial" w:cs="Arial"/>
          <w:noProof/>
          <w:sz w:val="24"/>
          <w:szCs w:val="24"/>
        </w:rPr>
        <w:t>Rozporządzenie Komisji (UE) 2019/424 z dnia 15 marca 2019 r. ustanawiające wymogi dotyczące ekoprojektu dla serwerów i produktów do przechowywania danych zgodnie z dyrektywą Parlamentu Europejskiego i Rady 2009/125/WE oraz zmieniające rozporządzenie Komisji (UE) nr 617/2013</w:t>
      </w:r>
    </w:p>
  </w:footnote>
  <w:footnote w:id="3">
    <w:p w14:paraId="50C8DDD5" w14:textId="77777777" w:rsidR="007C273A" w:rsidRPr="00AF4954" w:rsidRDefault="007C273A" w:rsidP="00AF4954">
      <w:pPr>
        <w:pStyle w:val="Tekstprzypisudolnego"/>
        <w:ind w:left="284" w:hanging="284"/>
        <w:jc w:val="left"/>
        <w:rPr>
          <w:rFonts w:ascii="Arial" w:hAnsi="Arial" w:cs="Arial"/>
          <w:sz w:val="24"/>
          <w:szCs w:val="24"/>
          <w:lang w:val="en-GB"/>
        </w:rPr>
      </w:pPr>
      <w:r w:rsidRPr="00AF4954">
        <w:rPr>
          <w:rStyle w:val="Odwoanieprzypisudolnego"/>
          <w:rFonts w:ascii="Arial" w:hAnsi="Arial" w:cs="Arial"/>
          <w:sz w:val="24"/>
          <w:szCs w:val="24"/>
        </w:rPr>
        <w:footnoteRef/>
      </w:r>
      <w:r w:rsidRPr="00AF4954">
        <w:rPr>
          <w:rFonts w:ascii="Arial" w:hAnsi="Arial" w:cs="Arial"/>
          <w:sz w:val="24"/>
          <w:szCs w:val="24"/>
          <w:lang w:val="en-GB"/>
        </w:rPr>
        <w:t xml:space="preserve"> B2G - Business-to-Government</w:t>
      </w:r>
    </w:p>
  </w:footnote>
  <w:footnote w:id="4">
    <w:p w14:paraId="44F310C4" w14:textId="77777777" w:rsidR="007C273A" w:rsidRPr="00AF4954" w:rsidRDefault="007C273A" w:rsidP="00AF4954">
      <w:pPr>
        <w:pStyle w:val="Tekstprzypisudolnego"/>
        <w:ind w:left="284" w:hanging="284"/>
        <w:jc w:val="left"/>
        <w:rPr>
          <w:sz w:val="24"/>
          <w:szCs w:val="24"/>
          <w:lang w:val="en-US"/>
        </w:rPr>
      </w:pPr>
      <w:r w:rsidRPr="00AF4954">
        <w:rPr>
          <w:rStyle w:val="Odwoanieprzypisudolnego"/>
          <w:rFonts w:ascii="Arial" w:hAnsi="Arial" w:cs="Arial"/>
          <w:sz w:val="24"/>
          <w:szCs w:val="24"/>
        </w:rPr>
        <w:footnoteRef/>
      </w:r>
      <w:r w:rsidRPr="00AF4954">
        <w:rPr>
          <w:rFonts w:ascii="Arial" w:hAnsi="Arial" w:cs="Arial"/>
          <w:sz w:val="24"/>
          <w:szCs w:val="24"/>
          <w:lang w:val="en-US"/>
        </w:rPr>
        <w:t xml:space="preserve"> G2G - Government-to-Government</w:t>
      </w:r>
    </w:p>
  </w:footnote>
  <w:footnote w:id="5">
    <w:p w14:paraId="3BD7079E" w14:textId="77777777" w:rsidR="007C273A" w:rsidRPr="008A64F9" w:rsidRDefault="007C273A" w:rsidP="00AF4954">
      <w:pPr>
        <w:pStyle w:val="Tekstprzypisudolnego"/>
        <w:ind w:left="284" w:hanging="284"/>
        <w:jc w:val="left"/>
        <w:rPr>
          <w:rFonts w:ascii="Arial" w:hAnsi="Arial" w:cs="Arial"/>
          <w:sz w:val="18"/>
          <w:szCs w:val="18"/>
          <w:lang w:val="en-GB"/>
        </w:rPr>
      </w:pPr>
      <w:r w:rsidRPr="00AF4954">
        <w:rPr>
          <w:rStyle w:val="Odwoanieprzypisudolnego"/>
          <w:rFonts w:ascii="Arial" w:hAnsi="Arial" w:cs="Arial"/>
          <w:sz w:val="24"/>
          <w:szCs w:val="24"/>
        </w:rPr>
        <w:footnoteRef/>
      </w:r>
      <w:r w:rsidRPr="00AF4954">
        <w:rPr>
          <w:rFonts w:ascii="Arial" w:hAnsi="Arial" w:cs="Arial"/>
          <w:sz w:val="24"/>
          <w:szCs w:val="24"/>
          <w:lang w:val="en-GB"/>
        </w:rPr>
        <w:t xml:space="preserve"> B2B - Business-to- Business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7032" w14:textId="77777777" w:rsidR="007C273A" w:rsidRDefault="007C27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1B9E" w14:textId="77777777" w:rsidR="007C273A" w:rsidRDefault="007C273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CB5D" w14:textId="77777777" w:rsidR="007C273A" w:rsidRDefault="007C273A">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06774C"/>
    <w:multiLevelType w:val="hybridMultilevel"/>
    <w:tmpl w:val="BBB229D0"/>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3DE19C4"/>
    <w:multiLevelType w:val="hybridMultilevel"/>
    <w:tmpl w:val="38EC102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4393713"/>
    <w:multiLevelType w:val="hybridMultilevel"/>
    <w:tmpl w:val="BE4C15CC"/>
    <w:lvl w:ilvl="0" w:tplc="8DD216F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7CC41F5"/>
    <w:multiLevelType w:val="hybridMultilevel"/>
    <w:tmpl w:val="148A5F40"/>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99711AF"/>
    <w:multiLevelType w:val="hybridMultilevel"/>
    <w:tmpl w:val="77568E34"/>
    <w:lvl w:ilvl="0" w:tplc="04150005">
      <w:start w:val="1"/>
      <w:numFmt w:val="bullet"/>
      <w:lvlText w:val=""/>
      <w:lvlJc w:val="left"/>
      <w:pPr>
        <w:ind w:left="360" w:hanging="360"/>
      </w:pPr>
      <w:rPr>
        <w:rFonts w:ascii="Wingdings" w:hAnsi="Wingdings" w:hint="default"/>
      </w:rPr>
    </w:lvl>
    <w:lvl w:ilvl="1" w:tplc="F71C8194">
      <w:numFmt w:val="bullet"/>
      <w:lvlText w:val=""/>
      <w:lvlJc w:val="left"/>
      <w:pPr>
        <w:ind w:left="1080" w:hanging="360"/>
      </w:pPr>
      <w:rPr>
        <w:rFonts w:ascii="Symbol" w:eastAsia="Times New Roman" w:hAnsi="Symbol"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B1974A1"/>
    <w:multiLevelType w:val="hybridMultilevel"/>
    <w:tmpl w:val="72800FC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B3B7A9F"/>
    <w:multiLevelType w:val="hybridMultilevel"/>
    <w:tmpl w:val="ECB22C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BF85590"/>
    <w:multiLevelType w:val="hybridMultilevel"/>
    <w:tmpl w:val="8278AB0E"/>
    <w:lvl w:ilvl="0" w:tplc="2E46A1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C747AA8"/>
    <w:multiLevelType w:val="hybridMultilevel"/>
    <w:tmpl w:val="E35E4FA2"/>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6" w15:restartNumberingAfterBreak="0">
    <w:nsid w:val="0C9C7576"/>
    <w:multiLevelType w:val="hybridMultilevel"/>
    <w:tmpl w:val="0492C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707F3D"/>
    <w:multiLevelType w:val="hybridMultilevel"/>
    <w:tmpl w:val="24845EC0"/>
    <w:lvl w:ilvl="0" w:tplc="6B109F32">
      <w:start w:val="3"/>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9A048D"/>
    <w:multiLevelType w:val="hybridMultilevel"/>
    <w:tmpl w:val="9800E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701CA9"/>
    <w:multiLevelType w:val="hybridMultilevel"/>
    <w:tmpl w:val="7E1EC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3F09B0"/>
    <w:multiLevelType w:val="hybridMultilevel"/>
    <w:tmpl w:val="0E96D7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9B320D2"/>
    <w:multiLevelType w:val="hybridMultilevel"/>
    <w:tmpl w:val="A460796E"/>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4" w15:restartNumberingAfterBreak="0">
    <w:nsid w:val="1C193273"/>
    <w:multiLevelType w:val="hybridMultilevel"/>
    <w:tmpl w:val="27DED2B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C4C5478"/>
    <w:multiLevelType w:val="hybridMultilevel"/>
    <w:tmpl w:val="A31E6400"/>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23A4615"/>
    <w:multiLevelType w:val="hybridMultilevel"/>
    <w:tmpl w:val="F40C1DC2"/>
    <w:lvl w:ilvl="0" w:tplc="F83472C8">
      <w:start w:val="1"/>
      <w:numFmt w:val="decimal"/>
      <w:lvlText w:val="%1."/>
      <w:lvlJc w:val="left"/>
      <w:pPr>
        <w:ind w:left="502"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8" w15:restartNumberingAfterBreak="0">
    <w:nsid w:val="256E1420"/>
    <w:multiLevelType w:val="hybridMultilevel"/>
    <w:tmpl w:val="9B58E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62B730D"/>
    <w:multiLevelType w:val="hybridMultilevel"/>
    <w:tmpl w:val="2586F63E"/>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6856E15"/>
    <w:multiLevelType w:val="hybridMultilevel"/>
    <w:tmpl w:val="BBE00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CB5475"/>
    <w:multiLevelType w:val="hybridMultilevel"/>
    <w:tmpl w:val="8C1CAC8A"/>
    <w:lvl w:ilvl="0" w:tplc="2E46A1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87E2D84"/>
    <w:multiLevelType w:val="hybridMultilevel"/>
    <w:tmpl w:val="D3481014"/>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A762EE7"/>
    <w:multiLevelType w:val="hybridMultilevel"/>
    <w:tmpl w:val="1480EB7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C4B7BCE"/>
    <w:multiLevelType w:val="hybridMultilevel"/>
    <w:tmpl w:val="E0445218"/>
    <w:lvl w:ilvl="0" w:tplc="2E46A1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7" w15:restartNumberingAfterBreak="0">
    <w:nsid w:val="2E1B74C9"/>
    <w:multiLevelType w:val="hybridMultilevel"/>
    <w:tmpl w:val="F822B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CF5A84"/>
    <w:multiLevelType w:val="hybridMultilevel"/>
    <w:tmpl w:val="85CEA698"/>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FE77DFD"/>
    <w:multiLevelType w:val="hybridMultilevel"/>
    <w:tmpl w:val="184448D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3352B4C"/>
    <w:multiLevelType w:val="hybridMultilevel"/>
    <w:tmpl w:val="6AB4068C"/>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37D0EE3"/>
    <w:multiLevelType w:val="hybridMultilevel"/>
    <w:tmpl w:val="BF7EE010"/>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9A06055"/>
    <w:multiLevelType w:val="hybridMultilevel"/>
    <w:tmpl w:val="DD7451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B8793D"/>
    <w:multiLevelType w:val="hybridMultilevel"/>
    <w:tmpl w:val="BD90CA0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3A353070"/>
    <w:multiLevelType w:val="hybridMultilevel"/>
    <w:tmpl w:val="D8140FE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5" w15:restartNumberingAfterBreak="0">
    <w:nsid w:val="3B4E5DDC"/>
    <w:multiLevelType w:val="hybridMultilevel"/>
    <w:tmpl w:val="3482BF4E"/>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CAE2348"/>
    <w:multiLevelType w:val="hybridMultilevel"/>
    <w:tmpl w:val="7BD03A76"/>
    <w:lvl w:ilvl="0" w:tplc="CE90FB1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8D169F"/>
    <w:multiLevelType w:val="hybridMultilevel"/>
    <w:tmpl w:val="FA145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51" w15:restartNumberingAfterBreak="0">
    <w:nsid w:val="43014E50"/>
    <w:multiLevelType w:val="hybridMultilevel"/>
    <w:tmpl w:val="1AB2A54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4B629EB"/>
    <w:multiLevelType w:val="hybridMultilevel"/>
    <w:tmpl w:val="D1125F0A"/>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52D1E26"/>
    <w:multiLevelType w:val="hybridMultilevel"/>
    <w:tmpl w:val="82BA7DA2"/>
    <w:lvl w:ilvl="0" w:tplc="2E46A1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7217B7E"/>
    <w:multiLevelType w:val="hybridMultilevel"/>
    <w:tmpl w:val="E9DAFE62"/>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A432656"/>
    <w:multiLevelType w:val="multilevel"/>
    <w:tmpl w:val="0E82D40E"/>
    <w:lvl w:ilvl="0">
      <w:start w:val="1"/>
      <w:numFmt w:val="decimal"/>
      <w:pStyle w:val="Nagwek1"/>
      <w:lvlText w:val="%1."/>
      <w:lvlJc w:val="left"/>
      <w:pPr>
        <w:tabs>
          <w:tab w:val="num" w:pos="480"/>
        </w:tabs>
        <w:ind w:left="480" w:hanging="480"/>
      </w:pPr>
      <w:rPr>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4BC8760D"/>
    <w:multiLevelType w:val="hybridMultilevel"/>
    <w:tmpl w:val="9B58E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BF12F65"/>
    <w:multiLevelType w:val="hybridMultilevel"/>
    <w:tmpl w:val="A5D21D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C6C176D"/>
    <w:multiLevelType w:val="hybridMultilevel"/>
    <w:tmpl w:val="3EBE4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B879DF"/>
    <w:multiLevelType w:val="hybridMultilevel"/>
    <w:tmpl w:val="48903262"/>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DD409E2"/>
    <w:multiLevelType w:val="hybridMultilevel"/>
    <w:tmpl w:val="ACA00D1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0116A5D"/>
    <w:multiLevelType w:val="hybridMultilevel"/>
    <w:tmpl w:val="73B45CBC"/>
    <w:lvl w:ilvl="0" w:tplc="2E46A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0D543E6"/>
    <w:multiLevelType w:val="hybridMultilevel"/>
    <w:tmpl w:val="2BCA56AE"/>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35E12B6"/>
    <w:multiLevelType w:val="hybridMultilevel"/>
    <w:tmpl w:val="C06C69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461629C"/>
    <w:multiLevelType w:val="hybridMultilevel"/>
    <w:tmpl w:val="A9D6FC34"/>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70" w15:restartNumberingAfterBreak="0">
    <w:nsid w:val="57981C78"/>
    <w:multiLevelType w:val="hybridMultilevel"/>
    <w:tmpl w:val="37368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933B10"/>
    <w:multiLevelType w:val="hybridMultilevel"/>
    <w:tmpl w:val="0682E96A"/>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9E6103D"/>
    <w:multiLevelType w:val="hybridMultilevel"/>
    <w:tmpl w:val="4E5C8406"/>
    <w:lvl w:ilvl="0" w:tplc="A3521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250F06"/>
    <w:multiLevelType w:val="hybridMultilevel"/>
    <w:tmpl w:val="1C764E38"/>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A8450D5"/>
    <w:multiLevelType w:val="hybridMultilevel"/>
    <w:tmpl w:val="97F869E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5AD02FB4"/>
    <w:multiLevelType w:val="hybridMultilevel"/>
    <w:tmpl w:val="926CD950"/>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7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78" w15:restartNumberingAfterBreak="0">
    <w:nsid w:val="5C3D6AAF"/>
    <w:multiLevelType w:val="hybridMultilevel"/>
    <w:tmpl w:val="2026BE00"/>
    <w:lvl w:ilvl="0" w:tplc="2E46A1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CEA3ABD"/>
    <w:multiLevelType w:val="hybridMultilevel"/>
    <w:tmpl w:val="55C842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DFE1BB8"/>
    <w:multiLevelType w:val="hybridMultilevel"/>
    <w:tmpl w:val="4FBA2044"/>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0060C08"/>
    <w:multiLevelType w:val="hybridMultilevel"/>
    <w:tmpl w:val="76A4E8F4"/>
    <w:lvl w:ilvl="0" w:tplc="2E46A198">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1DF7F60"/>
    <w:multiLevelType w:val="hybridMultilevel"/>
    <w:tmpl w:val="935EF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8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8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8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88" w15:restartNumberingAfterBreak="0">
    <w:nsid w:val="685C5FA1"/>
    <w:multiLevelType w:val="hybridMultilevel"/>
    <w:tmpl w:val="E898D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93F738C"/>
    <w:multiLevelType w:val="hybridMultilevel"/>
    <w:tmpl w:val="33745EE0"/>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B2819EE"/>
    <w:multiLevelType w:val="hybridMultilevel"/>
    <w:tmpl w:val="0E867616"/>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C4A2E6A"/>
    <w:multiLevelType w:val="hybridMultilevel"/>
    <w:tmpl w:val="A0DCBC1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2" w15:restartNumberingAfterBreak="0">
    <w:nsid w:val="6D9373F6"/>
    <w:multiLevelType w:val="hybridMultilevel"/>
    <w:tmpl w:val="05888232"/>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94" w15:restartNumberingAfterBreak="0">
    <w:nsid w:val="70B22711"/>
    <w:multiLevelType w:val="hybridMultilevel"/>
    <w:tmpl w:val="CEDAF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4CA4349"/>
    <w:multiLevelType w:val="hybridMultilevel"/>
    <w:tmpl w:val="3162C8D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76514D4E"/>
    <w:multiLevelType w:val="hybridMultilevel"/>
    <w:tmpl w:val="BCEA0616"/>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767F4AB5"/>
    <w:multiLevelType w:val="hybridMultilevel"/>
    <w:tmpl w:val="6CAEDC20"/>
    <w:lvl w:ilvl="0" w:tplc="7AAA46EC">
      <w:numFmt w:val="bullet"/>
      <w:pStyle w:val="StyleHeading3BoldNotItalic"/>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7567EA2"/>
    <w:multiLevelType w:val="hybridMultilevel"/>
    <w:tmpl w:val="9FC49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8790932"/>
    <w:multiLevelType w:val="hybridMultilevel"/>
    <w:tmpl w:val="EE747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44"/>
  </w:num>
  <w:num w:numId="3">
    <w:abstractNumId w:val="59"/>
  </w:num>
  <w:num w:numId="4">
    <w:abstractNumId w:val="97"/>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 w:numId="12">
    <w:abstractNumId w:val="84"/>
  </w:num>
  <w:num w:numId="13">
    <w:abstractNumId w:val="86"/>
  </w:num>
  <w:num w:numId="14">
    <w:abstractNumId w:val="85"/>
  </w:num>
  <w:num w:numId="15">
    <w:abstractNumId w:val="93"/>
  </w:num>
  <w:num w:numId="16">
    <w:abstractNumId w:val="27"/>
  </w:num>
  <w:num w:numId="17">
    <w:abstractNumId w:val="49"/>
  </w:num>
  <w:num w:numId="18">
    <w:abstractNumId w:val="56"/>
  </w:num>
  <w:num w:numId="19">
    <w:abstractNumId w:val="54"/>
  </w:num>
  <w:num w:numId="20">
    <w:abstractNumId w:val="9"/>
  </w:num>
  <w:num w:numId="21">
    <w:abstractNumId w:val="58"/>
  </w:num>
  <w:num w:numId="22">
    <w:abstractNumId w:val="18"/>
  </w:num>
  <w:num w:numId="23">
    <w:abstractNumId w:val="55"/>
    <w:lvlOverride w:ilvl="0">
      <w:startOverride w:val="1"/>
    </w:lvlOverride>
  </w:num>
  <w:num w:numId="24">
    <w:abstractNumId w:val="79"/>
    <w:lvlOverride w:ilvl="0">
      <w:startOverride w:val="1"/>
    </w:lvlOverride>
  </w:num>
  <w:num w:numId="25">
    <w:abstractNumId w:val="48"/>
  </w:num>
  <w:num w:numId="26">
    <w:abstractNumId w:val="87"/>
  </w:num>
  <w:num w:numId="27">
    <w:abstractNumId w:val="36"/>
  </w:num>
  <w:num w:numId="28">
    <w:abstractNumId w:val="50"/>
  </w:num>
  <w:num w:numId="29">
    <w:abstractNumId w:val="76"/>
  </w:num>
  <w:num w:numId="30">
    <w:abstractNumId w:val="77"/>
  </w:num>
  <w:num w:numId="31">
    <w:abstractNumId w:val="35"/>
  </w:num>
  <w:num w:numId="32">
    <w:abstractNumId w:val="69"/>
  </w:num>
  <w:num w:numId="33">
    <w:abstractNumId w:val="100"/>
  </w:num>
  <w:num w:numId="34">
    <w:abstractNumId w:val="14"/>
  </w:num>
  <w:num w:numId="35">
    <w:abstractNumId w:val="21"/>
  </w:num>
  <w:num w:numId="36">
    <w:abstractNumId w:val="78"/>
  </w:num>
  <w:num w:numId="37">
    <w:abstractNumId w:val="82"/>
  </w:num>
  <w:num w:numId="38">
    <w:abstractNumId w:val="34"/>
  </w:num>
  <w:num w:numId="39">
    <w:abstractNumId w:val="31"/>
  </w:num>
  <w:num w:numId="40">
    <w:abstractNumId w:val="6"/>
  </w:num>
  <w:num w:numId="41">
    <w:abstractNumId w:val="68"/>
  </w:num>
  <w:num w:numId="42">
    <w:abstractNumId w:val="92"/>
  </w:num>
  <w:num w:numId="43">
    <w:abstractNumId w:val="52"/>
  </w:num>
  <w:num w:numId="44">
    <w:abstractNumId w:val="96"/>
  </w:num>
  <w:num w:numId="45">
    <w:abstractNumId w:val="32"/>
  </w:num>
  <w:num w:numId="46">
    <w:abstractNumId w:val="63"/>
  </w:num>
  <w:num w:numId="47">
    <w:abstractNumId w:val="40"/>
  </w:num>
  <w:num w:numId="48">
    <w:abstractNumId w:val="29"/>
  </w:num>
  <w:num w:numId="49">
    <w:abstractNumId w:val="75"/>
  </w:num>
  <w:num w:numId="50">
    <w:abstractNumId w:val="38"/>
  </w:num>
  <w:num w:numId="51">
    <w:abstractNumId w:val="10"/>
  </w:num>
  <w:num w:numId="52">
    <w:abstractNumId w:val="71"/>
  </w:num>
  <w:num w:numId="53">
    <w:abstractNumId w:val="22"/>
  </w:num>
  <w:num w:numId="54">
    <w:abstractNumId w:val="90"/>
  </w:num>
  <w:num w:numId="55">
    <w:abstractNumId w:val="45"/>
  </w:num>
  <w:num w:numId="56">
    <w:abstractNumId w:val="81"/>
  </w:num>
  <w:num w:numId="57">
    <w:abstractNumId w:val="25"/>
  </w:num>
  <w:num w:numId="58">
    <w:abstractNumId w:val="66"/>
  </w:num>
  <w:num w:numId="59">
    <w:abstractNumId w:val="28"/>
  </w:num>
  <w:num w:numId="60">
    <w:abstractNumId w:val="60"/>
  </w:num>
  <w:num w:numId="61">
    <w:abstractNumId w:val="67"/>
  </w:num>
  <w:num w:numId="62">
    <w:abstractNumId w:val="61"/>
  </w:num>
  <w:num w:numId="63">
    <w:abstractNumId w:val="42"/>
  </w:num>
  <w:num w:numId="64">
    <w:abstractNumId w:val="15"/>
  </w:num>
  <w:num w:numId="65">
    <w:abstractNumId w:val="12"/>
  </w:num>
  <w:num w:numId="66">
    <w:abstractNumId w:val="95"/>
  </w:num>
  <w:num w:numId="67">
    <w:abstractNumId w:val="51"/>
  </w:num>
  <w:num w:numId="68">
    <w:abstractNumId w:val="64"/>
  </w:num>
  <w:num w:numId="69">
    <w:abstractNumId w:val="33"/>
  </w:num>
  <w:num w:numId="70">
    <w:abstractNumId w:val="43"/>
  </w:num>
  <w:num w:numId="71">
    <w:abstractNumId w:val="24"/>
  </w:num>
  <w:num w:numId="72">
    <w:abstractNumId w:val="74"/>
  </w:num>
  <w:num w:numId="73">
    <w:abstractNumId w:val="11"/>
  </w:num>
  <w:num w:numId="74">
    <w:abstractNumId w:val="80"/>
  </w:num>
  <w:num w:numId="75">
    <w:abstractNumId w:val="8"/>
  </w:num>
  <w:num w:numId="76">
    <w:abstractNumId w:val="57"/>
  </w:num>
  <w:num w:numId="77">
    <w:abstractNumId w:val="59"/>
  </w:num>
  <w:num w:numId="78">
    <w:abstractNumId w:val="59"/>
  </w:num>
  <w:num w:numId="79">
    <w:abstractNumId w:val="41"/>
  </w:num>
  <w:num w:numId="80">
    <w:abstractNumId w:val="46"/>
  </w:num>
  <w:num w:numId="81">
    <w:abstractNumId w:val="89"/>
  </w:num>
  <w:num w:numId="82">
    <w:abstractNumId w:val="73"/>
  </w:num>
  <w:num w:numId="83">
    <w:abstractNumId w:val="62"/>
  </w:num>
  <w:num w:numId="84">
    <w:abstractNumId w:val="70"/>
  </w:num>
  <w:num w:numId="85">
    <w:abstractNumId w:val="65"/>
  </w:num>
  <w:num w:numId="86">
    <w:abstractNumId w:val="53"/>
  </w:num>
  <w:num w:numId="87">
    <w:abstractNumId w:val="37"/>
  </w:num>
  <w:num w:numId="88">
    <w:abstractNumId w:val="98"/>
  </w:num>
  <w:num w:numId="89">
    <w:abstractNumId w:val="20"/>
  </w:num>
  <w:num w:numId="90">
    <w:abstractNumId w:val="94"/>
  </w:num>
  <w:num w:numId="91">
    <w:abstractNumId w:val="16"/>
  </w:num>
  <w:num w:numId="92">
    <w:abstractNumId w:val="91"/>
  </w:num>
  <w:num w:numId="93">
    <w:abstractNumId w:val="19"/>
  </w:num>
  <w:num w:numId="94">
    <w:abstractNumId w:val="30"/>
  </w:num>
  <w:num w:numId="95">
    <w:abstractNumId w:val="99"/>
  </w:num>
  <w:num w:numId="96">
    <w:abstractNumId w:val="47"/>
  </w:num>
  <w:num w:numId="97">
    <w:abstractNumId w:val="88"/>
  </w:num>
  <w:num w:numId="98">
    <w:abstractNumId w:val="17"/>
  </w:num>
  <w:num w:numId="99">
    <w:abstractNumId w:val="7"/>
  </w:num>
  <w:num w:numId="100">
    <w:abstractNumId w:val="13"/>
  </w:num>
  <w:num w:numId="101">
    <w:abstractNumId w:val="39"/>
  </w:num>
  <w:num w:numId="102">
    <w:abstractNumId w:val="83"/>
  </w:num>
  <w:num w:numId="103">
    <w:abstractNumId w:val="7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33"/>
    <w:rsid w:val="000010AD"/>
    <w:rsid w:val="00001536"/>
    <w:rsid w:val="000040CB"/>
    <w:rsid w:val="0000469C"/>
    <w:rsid w:val="00004834"/>
    <w:rsid w:val="00005072"/>
    <w:rsid w:val="0000570A"/>
    <w:rsid w:val="000058CE"/>
    <w:rsid w:val="00006383"/>
    <w:rsid w:val="000064CF"/>
    <w:rsid w:val="00006C7E"/>
    <w:rsid w:val="00006CB5"/>
    <w:rsid w:val="0000756E"/>
    <w:rsid w:val="00010F26"/>
    <w:rsid w:val="00011689"/>
    <w:rsid w:val="000140DC"/>
    <w:rsid w:val="00017215"/>
    <w:rsid w:val="00017412"/>
    <w:rsid w:val="000206C3"/>
    <w:rsid w:val="000213B1"/>
    <w:rsid w:val="0002222B"/>
    <w:rsid w:val="0002329E"/>
    <w:rsid w:val="00023A40"/>
    <w:rsid w:val="0002470C"/>
    <w:rsid w:val="000248F7"/>
    <w:rsid w:val="00024FD7"/>
    <w:rsid w:val="000274AF"/>
    <w:rsid w:val="000278D8"/>
    <w:rsid w:val="0003050E"/>
    <w:rsid w:val="0003085F"/>
    <w:rsid w:val="000321F8"/>
    <w:rsid w:val="0003251E"/>
    <w:rsid w:val="00033668"/>
    <w:rsid w:val="000347DB"/>
    <w:rsid w:val="00034A6D"/>
    <w:rsid w:val="00035B9A"/>
    <w:rsid w:val="00040599"/>
    <w:rsid w:val="000413CE"/>
    <w:rsid w:val="00042112"/>
    <w:rsid w:val="00042DD2"/>
    <w:rsid w:val="00044D08"/>
    <w:rsid w:val="00044ED7"/>
    <w:rsid w:val="00044FB1"/>
    <w:rsid w:val="00045046"/>
    <w:rsid w:val="0004538F"/>
    <w:rsid w:val="00045883"/>
    <w:rsid w:val="00045ADA"/>
    <w:rsid w:val="000466DC"/>
    <w:rsid w:val="00047A47"/>
    <w:rsid w:val="000518B8"/>
    <w:rsid w:val="00052014"/>
    <w:rsid w:val="00052736"/>
    <w:rsid w:val="000530F9"/>
    <w:rsid w:val="00053363"/>
    <w:rsid w:val="00053933"/>
    <w:rsid w:val="0005496F"/>
    <w:rsid w:val="00054D7D"/>
    <w:rsid w:val="000574C6"/>
    <w:rsid w:val="00060A10"/>
    <w:rsid w:val="00061348"/>
    <w:rsid w:val="000613E7"/>
    <w:rsid w:val="00062A11"/>
    <w:rsid w:val="00063F11"/>
    <w:rsid w:val="00064DF5"/>
    <w:rsid w:val="000650FC"/>
    <w:rsid w:val="000670EE"/>
    <w:rsid w:val="00067BB8"/>
    <w:rsid w:val="00067BD7"/>
    <w:rsid w:val="00067FED"/>
    <w:rsid w:val="0007108A"/>
    <w:rsid w:val="000739CA"/>
    <w:rsid w:val="00074E42"/>
    <w:rsid w:val="00076A0A"/>
    <w:rsid w:val="00076EE4"/>
    <w:rsid w:val="00077C42"/>
    <w:rsid w:val="00081DCE"/>
    <w:rsid w:val="000822C8"/>
    <w:rsid w:val="0008559C"/>
    <w:rsid w:val="00085659"/>
    <w:rsid w:val="000864F4"/>
    <w:rsid w:val="00087D74"/>
    <w:rsid w:val="00090387"/>
    <w:rsid w:val="0009218A"/>
    <w:rsid w:val="000925C1"/>
    <w:rsid w:val="000927C5"/>
    <w:rsid w:val="00094099"/>
    <w:rsid w:val="0009444A"/>
    <w:rsid w:val="000962DC"/>
    <w:rsid w:val="000964FF"/>
    <w:rsid w:val="000A0BA1"/>
    <w:rsid w:val="000A391C"/>
    <w:rsid w:val="000A532C"/>
    <w:rsid w:val="000A5524"/>
    <w:rsid w:val="000A5ECF"/>
    <w:rsid w:val="000A6629"/>
    <w:rsid w:val="000A7843"/>
    <w:rsid w:val="000A78E3"/>
    <w:rsid w:val="000B1382"/>
    <w:rsid w:val="000B194D"/>
    <w:rsid w:val="000B21A2"/>
    <w:rsid w:val="000B32E4"/>
    <w:rsid w:val="000B3A4F"/>
    <w:rsid w:val="000B4AEC"/>
    <w:rsid w:val="000B5160"/>
    <w:rsid w:val="000B577C"/>
    <w:rsid w:val="000B6CFB"/>
    <w:rsid w:val="000B7E6B"/>
    <w:rsid w:val="000C1126"/>
    <w:rsid w:val="000C1FB6"/>
    <w:rsid w:val="000C5DC8"/>
    <w:rsid w:val="000C6E5F"/>
    <w:rsid w:val="000C76E0"/>
    <w:rsid w:val="000C778D"/>
    <w:rsid w:val="000C795E"/>
    <w:rsid w:val="000D2028"/>
    <w:rsid w:val="000D2C3B"/>
    <w:rsid w:val="000D34D3"/>
    <w:rsid w:val="000D39A3"/>
    <w:rsid w:val="000D5879"/>
    <w:rsid w:val="000D5B31"/>
    <w:rsid w:val="000D7614"/>
    <w:rsid w:val="000D7ED9"/>
    <w:rsid w:val="000E18BB"/>
    <w:rsid w:val="000E1953"/>
    <w:rsid w:val="000E234D"/>
    <w:rsid w:val="000E3FE9"/>
    <w:rsid w:val="000E5A29"/>
    <w:rsid w:val="000F0330"/>
    <w:rsid w:val="000F05B3"/>
    <w:rsid w:val="000F14F3"/>
    <w:rsid w:val="000F1D9A"/>
    <w:rsid w:val="000F21AB"/>
    <w:rsid w:val="000F30A2"/>
    <w:rsid w:val="000F312C"/>
    <w:rsid w:val="000F3806"/>
    <w:rsid w:val="000F3D69"/>
    <w:rsid w:val="000F4A37"/>
    <w:rsid w:val="000F54A2"/>
    <w:rsid w:val="000F683B"/>
    <w:rsid w:val="000F6B6F"/>
    <w:rsid w:val="000F6CE7"/>
    <w:rsid w:val="000F7C8C"/>
    <w:rsid w:val="00100ABA"/>
    <w:rsid w:val="001021F5"/>
    <w:rsid w:val="001034F2"/>
    <w:rsid w:val="001045BA"/>
    <w:rsid w:val="00106ACB"/>
    <w:rsid w:val="001077F7"/>
    <w:rsid w:val="00107EAA"/>
    <w:rsid w:val="001114BE"/>
    <w:rsid w:val="0011271E"/>
    <w:rsid w:val="0011285F"/>
    <w:rsid w:val="00112BF4"/>
    <w:rsid w:val="00112DA8"/>
    <w:rsid w:val="0011338A"/>
    <w:rsid w:val="00115EEB"/>
    <w:rsid w:val="00116A09"/>
    <w:rsid w:val="00120D3C"/>
    <w:rsid w:val="001219A7"/>
    <w:rsid w:val="001219B0"/>
    <w:rsid w:val="00122939"/>
    <w:rsid w:val="001238EC"/>
    <w:rsid w:val="00123C28"/>
    <w:rsid w:val="00124EA3"/>
    <w:rsid w:val="00125498"/>
    <w:rsid w:val="00125B46"/>
    <w:rsid w:val="00125E92"/>
    <w:rsid w:val="00127861"/>
    <w:rsid w:val="00131229"/>
    <w:rsid w:val="00132283"/>
    <w:rsid w:val="00132BA7"/>
    <w:rsid w:val="00132D57"/>
    <w:rsid w:val="001335CA"/>
    <w:rsid w:val="00133F50"/>
    <w:rsid w:val="001354A9"/>
    <w:rsid w:val="00136246"/>
    <w:rsid w:val="001373EE"/>
    <w:rsid w:val="00137624"/>
    <w:rsid w:val="001400A0"/>
    <w:rsid w:val="001403C3"/>
    <w:rsid w:val="0014050B"/>
    <w:rsid w:val="00140A50"/>
    <w:rsid w:val="00140D99"/>
    <w:rsid w:val="0014171A"/>
    <w:rsid w:val="0014209B"/>
    <w:rsid w:val="001421E5"/>
    <w:rsid w:val="0014389C"/>
    <w:rsid w:val="00143B33"/>
    <w:rsid w:val="00146097"/>
    <w:rsid w:val="00150A35"/>
    <w:rsid w:val="00151E0D"/>
    <w:rsid w:val="0015297D"/>
    <w:rsid w:val="00152A95"/>
    <w:rsid w:val="00153EB1"/>
    <w:rsid w:val="001545A9"/>
    <w:rsid w:val="00155C50"/>
    <w:rsid w:val="001561F6"/>
    <w:rsid w:val="001562EF"/>
    <w:rsid w:val="0016024D"/>
    <w:rsid w:val="0016082E"/>
    <w:rsid w:val="001619FD"/>
    <w:rsid w:val="00162146"/>
    <w:rsid w:val="00163AD7"/>
    <w:rsid w:val="001642EE"/>
    <w:rsid w:val="00165902"/>
    <w:rsid w:val="00165CE2"/>
    <w:rsid w:val="00166610"/>
    <w:rsid w:val="00166736"/>
    <w:rsid w:val="00167B7F"/>
    <w:rsid w:val="001701FB"/>
    <w:rsid w:val="001707AD"/>
    <w:rsid w:val="00170BA3"/>
    <w:rsid w:val="00170CB5"/>
    <w:rsid w:val="00172DD2"/>
    <w:rsid w:val="00173114"/>
    <w:rsid w:val="00173847"/>
    <w:rsid w:val="00173A5E"/>
    <w:rsid w:val="00173CDA"/>
    <w:rsid w:val="00174CD9"/>
    <w:rsid w:val="001752C3"/>
    <w:rsid w:val="001802BD"/>
    <w:rsid w:val="00182C13"/>
    <w:rsid w:val="00182CCA"/>
    <w:rsid w:val="00184155"/>
    <w:rsid w:val="00184940"/>
    <w:rsid w:val="001857AC"/>
    <w:rsid w:val="00185E8B"/>
    <w:rsid w:val="00186DFE"/>
    <w:rsid w:val="00190535"/>
    <w:rsid w:val="0019064B"/>
    <w:rsid w:val="00191E34"/>
    <w:rsid w:val="0019324C"/>
    <w:rsid w:val="001934E0"/>
    <w:rsid w:val="00193DBD"/>
    <w:rsid w:val="001967C4"/>
    <w:rsid w:val="00197CCD"/>
    <w:rsid w:val="001A1654"/>
    <w:rsid w:val="001A48AA"/>
    <w:rsid w:val="001A4A11"/>
    <w:rsid w:val="001A6212"/>
    <w:rsid w:val="001A62B9"/>
    <w:rsid w:val="001A652A"/>
    <w:rsid w:val="001A73F3"/>
    <w:rsid w:val="001A7CC2"/>
    <w:rsid w:val="001B1CB7"/>
    <w:rsid w:val="001B2250"/>
    <w:rsid w:val="001B2697"/>
    <w:rsid w:val="001B46A4"/>
    <w:rsid w:val="001B5152"/>
    <w:rsid w:val="001B6EEF"/>
    <w:rsid w:val="001C0204"/>
    <w:rsid w:val="001C054D"/>
    <w:rsid w:val="001C0EC6"/>
    <w:rsid w:val="001C1041"/>
    <w:rsid w:val="001C24CB"/>
    <w:rsid w:val="001C3EE1"/>
    <w:rsid w:val="001C40C3"/>
    <w:rsid w:val="001C6623"/>
    <w:rsid w:val="001C6822"/>
    <w:rsid w:val="001C6A98"/>
    <w:rsid w:val="001C6CA5"/>
    <w:rsid w:val="001D0C5F"/>
    <w:rsid w:val="001D298B"/>
    <w:rsid w:val="001D3250"/>
    <w:rsid w:val="001D3E4B"/>
    <w:rsid w:val="001D3FD6"/>
    <w:rsid w:val="001D4111"/>
    <w:rsid w:val="001D4C0E"/>
    <w:rsid w:val="001D5A20"/>
    <w:rsid w:val="001D5DE8"/>
    <w:rsid w:val="001D6EBC"/>
    <w:rsid w:val="001E2DA4"/>
    <w:rsid w:val="001E32B1"/>
    <w:rsid w:val="001E35D4"/>
    <w:rsid w:val="001E3DFC"/>
    <w:rsid w:val="001E3E51"/>
    <w:rsid w:val="001E56A5"/>
    <w:rsid w:val="001E5FE7"/>
    <w:rsid w:val="001E65B8"/>
    <w:rsid w:val="001E7FB9"/>
    <w:rsid w:val="001F0291"/>
    <w:rsid w:val="001F05C7"/>
    <w:rsid w:val="001F073F"/>
    <w:rsid w:val="001F2E75"/>
    <w:rsid w:val="001F543D"/>
    <w:rsid w:val="001F5463"/>
    <w:rsid w:val="001F5E9A"/>
    <w:rsid w:val="001F6122"/>
    <w:rsid w:val="001F6A43"/>
    <w:rsid w:val="001F7765"/>
    <w:rsid w:val="00200A18"/>
    <w:rsid w:val="00201203"/>
    <w:rsid w:val="00201290"/>
    <w:rsid w:val="00202449"/>
    <w:rsid w:val="002026E1"/>
    <w:rsid w:val="0020287E"/>
    <w:rsid w:val="00202C4B"/>
    <w:rsid w:val="00202EBB"/>
    <w:rsid w:val="0020408D"/>
    <w:rsid w:val="00204857"/>
    <w:rsid w:val="00204E40"/>
    <w:rsid w:val="00206150"/>
    <w:rsid w:val="0020703F"/>
    <w:rsid w:val="00207974"/>
    <w:rsid w:val="00210334"/>
    <w:rsid w:val="00211ED4"/>
    <w:rsid w:val="00212DD8"/>
    <w:rsid w:val="002133E6"/>
    <w:rsid w:val="002137E0"/>
    <w:rsid w:val="00213D4E"/>
    <w:rsid w:val="0021405D"/>
    <w:rsid w:val="00214947"/>
    <w:rsid w:val="00214A2D"/>
    <w:rsid w:val="00214B81"/>
    <w:rsid w:val="00214C0B"/>
    <w:rsid w:val="002160A4"/>
    <w:rsid w:val="0021617D"/>
    <w:rsid w:val="00216206"/>
    <w:rsid w:val="00217D7B"/>
    <w:rsid w:val="00220473"/>
    <w:rsid w:val="00221C93"/>
    <w:rsid w:val="0022299B"/>
    <w:rsid w:val="00222CE0"/>
    <w:rsid w:val="002260F0"/>
    <w:rsid w:val="002279F4"/>
    <w:rsid w:val="00230B80"/>
    <w:rsid w:val="00230FE9"/>
    <w:rsid w:val="00231507"/>
    <w:rsid w:val="00231861"/>
    <w:rsid w:val="00231AD3"/>
    <w:rsid w:val="0023258B"/>
    <w:rsid w:val="00232F21"/>
    <w:rsid w:val="002340D7"/>
    <w:rsid w:val="002370F8"/>
    <w:rsid w:val="002377F9"/>
    <w:rsid w:val="00237A6D"/>
    <w:rsid w:val="00240725"/>
    <w:rsid w:val="00240AEA"/>
    <w:rsid w:val="00240DB4"/>
    <w:rsid w:val="00241824"/>
    <w:rsid w:val="00243462"/>
    <w:rsid w:val="00244464"/>
    <w:rsid w:val="00245F08"/>
    <w:rsid w:val="002468A7"/>
    <w:rsid w:val="00246953"/>
    <w:rsid w:val="00246F66"/>
    <w:rsid w:val="002501BE"/>
    <w:rsid w:val="0025040F"/>
    <w:rsid w:val="00250AF8"/>
    <w:rsid w:val="00250BB2"/>
    <w:rsid w:val="002513F7"/>
    <w:rsid w:val="002514A5"/>
    <w:rsid w:val="0025291D"/>
    <w:rsid w:val="00253ABF"/>
    <w:rsid w:val="00255E7A"/>
    <w:rsid w:val="00257269"/>
    <w:rsid w:val="00257383"/>
    <w:rsid w:val="00257C18"/>
    <w:rsid w:val="00261C57"/>
    <w:rsid w:val="00261C96"/>
    <w:rsid w:val="00262237"/>
    <w:rsid w:val="002649F8"/>
    <w:rsid w:val="00264FEE"/>
    <w:rsid w:val="002659C9"/>
    <w:rsid w:val="00266584"/>
    <w:rsid w:val="00267890"/>
    <w:rsid w:val="002678FA"/>
    <w:rsid w:val="00270CEB"/>
    <w:rsid w:val="00273B13"/>
    <w:rsid w:val="0027602F"/>
    <w:rsid w:val="00276078"/>
    <w:rsid w:val="0027657D"/>
    <w:rsid w:val="002773D6"/>
    <w:rsid w:val="002801FA"/>
    <w:rsid w:val="00280231"/>
    <w:rsid w:val="002805E0"/>
    <w:rsid w:val="00282923"/>
    <w:rsid w:val="00282AE7"/>
    <w:rsid w:val="002832F6"/>
    <w:rsid w:val="00283699"/>
    <w:rsid w:val="00283DBF"/>
    <w:rsid w:val="00283EC7"/>
    <w:rsid w:val="00285058"/>
    <w:rsid w:val="00285A6D"/>
    <w:rsid w:val="00285C0F"/>
    <w:rsid w:val="002872FE"/>
    <w:rsid w:val="00287DA6"/>
    <w:rsid w:val="002908B6"/>
    <w:rsid w:val="00292F36"/>
    <w:rsid w:val="0029357C"/>
    <w:rsid w:val="0029391C"/>
    <w:rsid w:val="002953A2"/>
    <w:rsid w:val="00295614"/>
    <w:rsid w:val="002958D8"/>
    <w:rsid w:val="00295EAE"/>
    <w:rsid w:val="00297C22"/>
    <w:rsid w:val="002A0DA7"/>
    <w:rsid w:val="002A193C"/>
    <w:rsid w:val="002A2CE2"/>
    <w:rsid w:val="002A3E9B"/>
    <w:rsid w:val="002A45C8"/>
    <w:rsid w:val="002A5085"/>
    <w:rsid w:val="002A71B3"/>
    <w:rsid w:val="002B07FD"/>
    <w:rsid w:val="002B13DE"/>
    <w:rsid w:val="002B1C4D"/>
    <w:rsid w:val="002B1DB9"/>
    <w:rsid w:val="002B26E7"/>
    <w:rsid w:val="002B2C8F"/>
    <w:rsid w:val="002B4209"/>
    <w:rsid w:val="002B6290"/>
    <w:rsid w:val="002B74B3"/>
    <w:rsid w:val="002B79EB"/>
    <w:rsid w:val="002C015E"/>
    <w:rsid w:val="002C1751"/>
    <w:rsid w:val="002C31C2"/>
    <w:rsid w:val="002C3B14"/>
    <w:rsid w:val="002C3FB7"/>
    <w:rsid w:val="002C4BCA"/>
    <w:rsid w:val="002D0FDE"/>
    <w:rsid w:val="002D2F3A"/>
    <w:rsid w:val="002D4666"/>
    <w:rsid w:val="002D4F2D"/>
    <w:rsid w:val="002D612E"/>
    <w:rsid w:val="002D7905"/>
    <w:rsid w:val="002E086F"/>
    <w:rsid w:val="002E11B1"/>
    <w:rsid w:val="002E1915"/>
    <w:rsid w:val="002E1FB8"/>
    <w:rsid w:val="002E2087"/>
    <w:rsid w:val="002E5643"/>
    <w:rsid w:val="002E5878"/>
    <w:rsid w:val="002E5DFC"/>
    <w:rsid w:val="002E61DE"/>
    <w:rsid w:val="002E72F5"/>
    <w:rsid w:val="002F0A7C"/>
    <w:rsid w:val="002F0DF7"/>
    <w:rsid w:val="002F0E42"/>
    <w:rsid w:val="002F3C0D"/>
    <w:rsid w:val="002F3C98"/>
    <w:rsid w:val="002F3F79"/>
    <w:rsid w:val="002F40DD"/>
    <w:rsid w:val="002F4698"/>
    <w:rsid w:val="002F4AEF"/>
    <w:rsid w:val="002F4ED0"/>
    <w:rsid w:val="002F73F1"/>
    <w:rsid w:val="002F7C49"/>
    <w:rsid w:val="003005D2"/>
    <w:rsid w:val="00300657"/>
    <w:rsid w:val="00300A6B"/>
    <w:rsid w:val="00301242"/>
    <w:rsid w:val="003017C1"/>
    <w:rsid w:val="0030349F"/>
    <w:rsid w:val="00304686"/>
    <w:rsid w:val="00304CD3"/>
    <w:rsid w:val="00305849"/>
    <w:rsid w:val="003062B3"/>
    <w:rsid w:val="00306DBF"/>
    <w:rsid w:val="00307DC4"/>
    <w:rsid w:val="003107AB"/>
    <w:rsid w:val="0031127A"/>
    <w:rsid w:val="0031602F"/>
    <w:rsid w:val="00316E74"/>
    <w:rsid w:val="0031769C"/>
    <w:rsid w:val="00320477"/>
    <w:rsid w:val="00320C10"/>
    <w:rsid w:val="00322E48"/>
    <w:rsid w:val="00323866"/>
    <w:rsid w:val="003251FB"/>
    <w:rsid w:val="003252E5"/>
    <w:rsid w:val="00326570"/>
    <w:rsid w:val="0033031B"/>
    <w:rsid w:val="00330A06"/>
    <w:rsid w:val="00331C12"/>
    <w:rsid w:val="00332CCB"/>
    <w:rsid w:val="0033385F"/>
    <w:rsid w:val="0033449A"/>
    <w:rsid w:val="00335B2C"/>
    <w:rsid w:val="00335CC4"/>
    <w:rsid w:val="00336EAD"/>
    <w:rsid w:val="0033783D"/>
    <w:rsid w:val="0034017B"/>
    <w:rsid w:val="003416DD"/>
    <w:rsid w:val="00341712"/>
    <w:rsid w:val="003436AB"/>
    <w:rsid w:val="003437BF"/>
    <w:rsid w:val="0034406E"/>
    <w:rsid w:val="00344DAE"/>
    <w:rsid w:val="0034554F"/>
    <w:rsid w:val="00346475"/>
    <w:rsid w:val="003469E7"/>
    <w:rsid w:val="003470F8"/>
    <w:rsid w:val="003474C3"/>
    <w:rsid w:val="0035012B"/>
    <w:rsid w:val="00350C24"/>
    <w:rsid w:val="00350F58"/>
    <w:rsid w:val="00351B26"/>
    <w:rsid w:val="00351F58"/>
    <w:rsid w:val="0035381C"/>
    <w:rsid w:val="003538C9"/>
    <w:rsid w:val="00353E52"/>
    <w:rsid w:val="003550B2"/>
    <w:rsid w:val="003568B2"/>
    <w:rsid w:val="00357278"/>
    <w:rsid w:val="00360195"/>
    <w:rsid w:val="003604BE"/>
    <w:rsid w:val="00360A6C"/>
    <w:rsid w:val="003627C1"/>
    <w:rsid w:val="003644EE"/>
    <w:rsid w:val="003645BA"/>
    <w:rsid w:val="00366B9B"/>
    <w:rsid w:val="00367A82"/>
    <w:rsid w:val="0037023F"/>
    <w:rsid w:val="003707F4"/>
    <w:rsid w:val="003708A5"/>
    <w:rsid w:val="00370FE2"/>
    <w:rsid w:val="003712DF"/>
    <w:rsid w:val="00371A8A"/>
    <w:rsid w:val="00373864"/>
    <w:rsid w:val="003738F5"/>
    <w:rsid w:val="00373A2E"/>
    <w:rsid w:val="0037460F"/>
    <w:rsid w:val="0037628D"/>
    <w:rsid w:val="00377371"/>
    <w:rsid w:val="003775F4"/>
    <w:rsid w:val="003810B2"/>
    <w:rsid w:val="0038172C"/>
    <w:rsid w:val="00381AB4"/>
    <w:rsid w:val="003821E1"/>
    <w:rsid w:val="003835B0"/>
    <w:rsid w:val="0038394D"/>
    <w:rsid w:val="00383ACD"/>
    <w:rsid w:val="0038564B"/>
    <w:rsid w:val="00387F8C"/>
    <w:rsid w:val="00390CC4"/>
    <w:rsid w:val="0039295E"/>
    <w:rsid w:val="00392C10"/>
    <w:rsid w:val="00392E15"/>
    <w:rsid w:val="00392E80"/>
    <w:rsid w:val="0039319D"/>
    <w:rsid w:val="00393231"/>
    <w:rsid w:val="003933AE"/>
    <w:rsid w:val="0039349A"/>
    <w:rsid w:val="003935A6"/>
    <w:rsid w:val="00393D66"/>
    <w:rsid w:val="00395793"/>
    <w:rsid w:val="00397926"/>
    <w:rsid w:val="00397F0F"/>
    <w:rsid w:val="003A05A9"/>
    <w:rsid w:val="003A126F"/>
    <w:rsid w:val="003A1554"/>
    <w:rsid w:val="003A2325"/>
    <w:rsid w:val="003A2524"/>
    <w:rsid w:val="003A266B"/>
    <w:rsid w:val="003A28FD"/>
    <w:rsid w:val="003A3067"/>
    <w:rsid w:val="003A32C8"/>
    <w:rsid w:val="003A3CFF"/>
    <w:rsid w:val="003A4824"/>
    <w:rsid w:val="003A4A07"/>
    <w:rsid w:val="003A5169"/>
    <w:rsid w:val="003A790F"/>
    <w:rsid w:val="003B0254"/>
    <w:rsid w:val="003B15D5"/>
    <w:rsid w:val="003B189B"/>
    <w:rsid w:val="003B20AB"/>
    <w:rsid w:val="003B22A1"/>
    <w:rsid w:val="003B2BF1"/>
    <w:rsid w:val="003B48B3"/>
    <w:rsid w:val="003B5989"/>
    <w:rsid w:val="003B5E53"/>
    <w:rsid w:val="003B603F"/>
    <w:rsid w:val="003B7981"/>
    <w:rsid w:val="003B7D82"/>
    <w:rsid w:val="003C025F"/>
    <w:rsid w:val="003C03A6"/>
    <w:rsid w:val="003C0B7A"/>
    <w:rsid w:val="003C0ED1"/>
    <w:rsid w:val="003C1137"/>
    <w:rsid w:val="003C2201"/>
    <w:rsid w:val="003C2394"/>
    <w:rsid w:val="003D1D90"/>
    <w:rsid w:val="003D1F5B"/>
    <w:rsid w:val="003D2181"/>
    <w:rsid w:val="003D297A"/>
    <w:rsid w:val="003D34B3"/>
    <w:rsid w:val="003D5762"/>
    <w:rsid w:val="003D5AF4"/>
    <w:rsid w:val="003D5BB2"/>
    <w:rsid w:val="003D5CCF"/>
    <w:rsid w:val="003D73A5"/>
    <w:rsid w:val="003D7631"/>
    <w:rsid w:val="003D7885"/>
    <w:rsid w:val="003E0464"/>
    <w:rsid w:val="003E04A6"/>
    <w:rsid w:val="003E0CF2"/>
    <w:rsid w:val="003E238E"/>
    <w:rsid w:val="003E31F6"/>
    <w:rsid w:val="003E3A09"/>
    <w:rsid w:val="003E4140"/>
    <w:rsid w:val="003E4669"/>
    <w:rsid w:val="003E4B69"/>
    <w:rsid w:val="003E5717"/>
    <w:rsid w:val="003E628F"/>
    <w:rsid w:val="003E6CE0"/>
    <w:rsid w:val="003E7FB2"/>
    <w:rsid w:val="003F0D0E"/>
    <w:rsid w:val="003F2345"/>
    <w:rsid w:val="003F305A"/>
    <w:rsid w:val="003F4BDF"/>
    <w:rsid w:val="003F5510"/>
    <w:rsid w:val="003F5644"/>
    <w:rsid w:val="003F5A0A"/>
    <w:rsid w:val="003F5D84"/>
    <w:rsid w:val="00400624"/>
    <w:rsid w:val="00401073"/>
    <w:rsid w:val="00401C45"/>
    <w:rsid w:val="004038BE"/>
    <w:rsid w:val="00405D48"/>
    <w:rsid w:val="0040604D"/>
    <w:rsid w:val="004073F0"/>
    <w:rsid w:val="00410A0A"/>
    <w:rsid w:val="004119A1"/>
    <w:rsid w:val="00411EC9"/>
    <w:rsid w:val="00413226"/>
    <w:rsid w:val="0041577B"/>
    <w:rsid w:val="004157ED"/>
    <w:rsid w:val="00416380"/>
    <w:rsid w:val="0041769E"/>
    <w:rsid w:val="0042006D"/>
    <w:rsid w:val="0042052A"/>
    <w:rsid w:val="00421764"/>
    <w:rsid w:val="0042362E"/>
    <w:rsid w:val="00423EB7"/>
    <w:rsid w:val="00424205"/>
    <w:rsid w:val="00424928"/>
    <w:rsid w:val="00424D4D"/>
    <w:rsid w:val="0042792D"/>
    <w:rsid w:val="004301A7"/>
    <w:rsid w:val="0043043D"/>
    <w:rsid w:val="00430785"/>
    <w:rsid w:val="00430B11"/>
    <w:rsid w:val="00431645"/>
    <w:rsid w:val="00431B74"/>
    <w:rsid w:val="00431B7F"/>
    <w:rsid w:val="0043281F"/>
    <w:rsid w:val="00432E22"/>
    <w:rsid w:val="00435108"/>
    <w:rsid w:val="00435F00"/>
    <w:rsid w:val="00436791"/>
    <w:rsid w:val="004377AE"/>
    <w:rsid w:val="00437C33"/>
    <w:rsid w:val="00437D75"/>
    <w:rsid w:val="00440711"/>
    <w:rsid w:val="00440B8F"/>
    <w:rsid w:val="0044111D"/>
    <w:rsid w:val="00441EBD"/>
    <w:rsid w:val="00442D4A"/>
    <w:rsid w:val="004433B7"/>
    <w:rsid w:val="004447A1"/>
    <w:rsid w:val="0044495B"/>
    <w:rsid w:val="0044787B"/>
    <w:rsid w:val="00447C77"/>
    <w:rsid w:val="004546C3"/>
    <w:rsid w:val="00456512"/>
    <w:rsid w:val="0045709E"/>
    <w:rsid w:val="00457C91"/>
    <w:rsid w:val="0046080F"/>
    <w:rsid w:val="00460BD8"/>
    <w:rsid w:val="00461A2B"/>
    <w:rsid w:val="00461F52"/>
    <w:rsid w:val="00462BA1"/>
    <w:rsid w:val="00463BDF"/>
    <w:rsid w:val="004641B8"/>
    <w:rsid w:val="0046675D"/>
    <w:rsid w:val="004670EC"/>
    <w:rsid w:val="00467C4B"/>
    <w:rsid w:val="0047027C"/>
    <w:rsid w:val="00471588"/>
    <w:rsid w:val="00471ED3"/>
    <w:rsid w:val="004743A5"/>
    <w:rsid w:val="004745CB"/>
    <w:rsid w:val="00477E80"/>
    <w:rsid w:val="004804B4"/>
    <w:rsid w:val="00480F7D"/>
    <w:rsid w:val="0048154A"/>
    <w:rsid w:val="00481657"/>
    <w:rsid w:val="0048258B"/>
    <w:rsid w:val="00483684"/>
    <w:rsid w:val="00483D71"/>
    <w:rsid w:val="00484BBF"/>
    <w:rsid w:val="00485337"/>
    <w:rsid w:val="00485751"/>
    <w:rsid w:val="00485DCE"/>
    <w:rsid w:val="0048601D"/>
    <w:rsid w:val="004863A9"/>
    <w:rsid w:val="00486A48"/>
    <w:rsid w:val="00487501"/>
    <w:rsid w:val="00487E97"/>
    <w:rsid w:val="004902B0"/>
    <w:rsid w:val="00490A93"/>
    <w:rsid w:val="00491FAE"/>
    <w:rsid w:val="00492A61"/>
    <w:rsid w:val="00492FEF"/>
    <w:rsid w:val="00493493"/>
    <w:rsid w:val="004952EE"/>
    <w:rsid w:val="00495763"/>
    <w:rsid w:val="00496838"/>
    <w:rsid w:val="00496C69"/>
    <w:rsid w:val="00497C80"/>
    <w:rsid w:val="004A1435"/>
    <w:rsid w:val="004A1B58"/>
    <w:rsid w:val="004A3879"/>
    <w:rsid w:val="004A38C3"/>
    <w:rsid w:val="004A3AE6"/>
    <w:rsid w:val="004A493A"/>
    <w:rsid w:val="004A5FE0"/>
    <w:rsid w:val="004A66F9"/>
    <w:rsid w:val="004A730B"/>
    <w:rsid w:val="004B0673"/>
    <w:rsid w:val="004B1E68"/>
    <w:rsid w:val="004B222D"/>
    <w:rsid w:val="004B26F5"/>
    <w:rsid w:val="004B2E92"/>
    <w:rsid w:val="004B3C36"/>
    <w:rsid w:val="004B736C"/>
    <w:rsid w:val="004B7CFD"/>
    <w:rsid w:val="004C055F"/>
    <w:rsid w:val="004C0CE2"/>
    <w:rsid w:val="004C0EB0"/>
    <w:rsid w:val="004C0EC7"/>
    <w:rsid w:val="004C17D0"/>
    <w:rsid w:val="004C20F0"/>
    <w:rsid w:val="004C3870"/>
    <w:rsid w:val="004C525D"/>
    <w:rsid w:val="004C5DE7"/>
    <w:rsid w:val="004C6254"/>
    <w:rsid w:val="004C6D2F"/>
    <w:rsid w:val="004C72A6"/>
    <w:rsid w:val="004C7961"/>
    <w:rsid w:val="004D019F"/>
    <w:rsid w:val="004D040B"/>
    <w:rsid w:val="004D19A8"/>
    <w:rsid w:val="004D2473"/>
    <w:rsid w:val="004D2E39"/>
    <w:rsid w:val="004D3021"/>
    <w:rsid w:val="004D36FA"/>
    <w:rsid w:val="004D3767"/>
    <w:rsid w:val="004D5045"/>
    <w:rsid w:val="004D697A"/>
    <w:rsid w:val="004E027D"/>
    <w:rsid w:val="004E0537"/>
    <w:rsid w:val="004E1017"/>
    <w:rsid w:val="004E1144"/>
    <w:rsid w:val="004E43F9"/>
    <w:rsid w:val="004E4622"/>
    <w:rsid w:val="004E5202"/>
    <w:rsid w:val="004E5306"/>
    <w:rsid w:val="004E5522"/>
    <w:rsid w:val="004E5ED0"/>
    <w:rsid w:val="004E6EC4"/>
    <w:rsid w:val="004E73FD"/>
    <w:rsid w:val="004E7A4C"/>
    <w:rsid w:val="004E7D8F"/>
    <w:rsid w:val="004F1187"/>
    <w:rsid w:val="004F2144"/>
    <w:rsid w:val="004F327B"/>
    <w:rsid w:val="004F41CD"/>
    <w:rsid w:val="004F46D8"/>
    <w:rsid w:val="004F68BB"/>
    <w:rsid w:val="004F6EC1"/>
    <w:rsid w:val="00500233"/>
    <w:rsid w:val="00501A1D"/>
    <w:rsid w:val="00507653"/>
    <w:rsid w:val="00511D69"/>
    <w:rsid w:val="005122DD"/>
    <w:rsid w:val="00512F17"/>
    <w:rsid w:val="0051560D"/>
    <w:rsid w:val="005166D5"/>
    <w:rsid w:val="005212DD"/>
    <w:rsid w:val="00521486"/>
    <w:rsid w:val="00521778"/>
    <w:rsid w:val="00522487"/>
    <w:rsid w:val="00522CD2"/>
    <w:rsid w:val="005238C6"/>
    <w:rsid w:val="00523BE5"/>
    <w:rsid w:val="00524045"/>
    <w:rsid w:val="00525EA3"/>
    <w:rsid w:val="005261E0"/>
    <w:rsid w:val="00526918"/>
    <w:rsid w:val="00527ED3"/>
    <w:rsid w:val="00530E0F"/>
    <w:rsid w:val="00531729"/>
    <w:rsid w:val="00531EBF"/>
    <w:rsid w:val="00532FB9"/>
    <w:rsid w:val="005332E9"/>
    <w:rsid w:val="005350C0"/>
    <w:rsid w:val="00536411"/>
    <w:rsid w:val="00536709"/>
    <w:rsid w:val="00536A40"/>
    <w:rsid w:val="00540770"/>
    <w:rsid w:val="005408E2"/>
    <w:rsid w:val="00540C84"/>
    <w:rsid w:val="00541834"/>
    <w:rsid w:val="0054217D"/>
    <w:rsid w:val="00542449"/>
    <w:rsid w:val="00542896"/>
    <w:rsid w:val="005450D4"/>
    <w:rsid w:val="005467E9"/>
    <w:rsid w:val="00546898"/>
    <w:rsid w:val="0054709E"/>
    <w:rsid w:val="00547A15"/>
    <w:rsid w:val="00547A92"/>
    <w:rsid w:val="00547F59"/>
    <w:rsid w:val="005504C1"/>
    <w:rsid w:val="00550A56"/>
    <w:rsid w:val="00550E22"/>
    <w:rsid w:val="005510E6"/>
    <w:rsid w:val="00552025"/>
    <w:rsid w:val="0055391D"/>
    <w:rsid w:val="005542AD"/>
    <w:rsid w:val="0055462A"/>
    <w:rsid w:val="00554739"/>
    <w:rsid w:val="00555ACA"/>
    <w:rsid w:val="00556F9A"/>
    <w:rsid w:val="00561306"/>
    <w:rsid w:val="00561B49"/>
    <w:rsid w:val="00561B6B"/>
    <w:rsid w:val="00561D11"/>
    <w:rsid w:val="00564A0E"/>
    <w:rsid w:val="005650F6"/>
    <w:rsid w:val="00565EE7"/>
    <w:rsid w:val="00567A6C"/>
    <w:rsid w:val="00571C45"/>
    <w:rsid w:val="00571CD4"/>
    <w:rsid w:val="00571FD8"/>
    <w:rsid w:val="0057274E"/>
    <w:rsid w:val="00572EFB"/>
    <w:rsid w:val="005730D4"/>
    <w:rsid w:val="00573544"/>
    <w:rsid w:val="00575994"/>
    <w:rsid w:val="00575D60"/>
    <w:rsid w:val="00577A2E"/>
    <w:rsid w:val="00577BA0"/>
    <w:rsid w:val="005829F6"/>
    <w:rsid w:val="00582AFA"/>
    <w:rsid w:val="00582E86"/>
    <w:rsid w:val="00583AF0"/>
    <w:rsid w:val="00583E08"/>
    <w:rsid w:val="005902F5"/>
    <w:rsid w:val="005905F5"/>
    <w:rsid w:val="005908FC"/>
    <w:rsid w:val="00590B4C"/>
    <w:rsid w:val="0059104D"/>
    <w:rsid w:val="0059380B"/>
    <w:rsid w:val="00593C6A"/>
    <w:rsid w:val="00594F4E"/>
    <w:rsid w:val="0059522A"/>
    <w:rsid w:val="00595741"/>
    <w:rsid w:val="00595755"/>
    <w:rsid w:val="00596EDB"/>
    <w:rsid w:val="00597E29"/>
    <w:rsid w:val="005A0A48"/>
    <w:rsid w:val="005A137C"/>
    <w:rsid w:val="005A1A02"/>
    <w:rsid w:val="005A1A7C"/>
    <w:rsid w:val="005A62AF"/>
    <w:rsid w:val="005A6653"/>
    <w:rsid w:val="005A7DD9"/>
    <w:rsid w:val="005B0707"/>
    <w:rsid w:val="005B0AA5"/>
    <w:rsid w:val="005B1BA1"/>
    <w:rsid w:val="005B2D6E"/>
    <w:rsid w:val="005B41D8"/>
    <w:rsid w:val="005B57CA"/>
    <w:rsid w:val="005B6E0F"/>
    <w:rsid w:val="005C06E5"/>
    <w:rsid w:val="005C208F"/>
    <w:rsid w:val="005C338D"/>
    <w:rsid w:val="005C6BCD"/>
    <w:rsid w:val="005C6F19"/>
    <w:rsid w:val="005C7C0D"/>
    <w:rsid w:val="005D0374"/>
    <w:rsid w:val="005D0AFC"/>
    <w:rsid w:val="005D1DDF"/>
    <w:rsid w:val="005D2CEC"/>
    <w:rsid w:val="005D4AD1"/>
    <w:rsid w:val="005D4B94"/>
    <w:rsid w:val="005D5568"/>
    <w:rsid w:val="005D5973"/>
    <w:rsid w:val="005D5D77"/>
    <w:rsid w:val="005D5F0D"/>
    <w:rsid w:val="005D5F8F"/>
    <w:rsid w:val="005D72D2"/>
    <w:rsid w:val="005D7B77"/>
    <w:rsid w:val="005E0976"/>
    <w:rsid w:val="005E1455"/>
    <w:rsid w:val="005E2B16"/>
    <w:rsid w:val="005E2D57"/>
    <w:rsid w:val="005E6972"/>
    <w:rsid w:val="005E6AA4"/>
    <w:rsid w:val="005E7B09"/>
    <w:rsid w:val="005F2336"/>
    <w:rsid w:val="005F4152"/>
    <w:rsid w:val="005F4931"/>
    <w:rsid w:val="005F4E65"/>
    <w:rsid w:val="005F4FB8"/>
    <w:rsid w:val="005F5B7D"/>
    <w:rsid w:val="005F76BC"/>
    <w:rsid w:val="006001C0"/>
    <w:rsid w:val="00600B0C"/>
    <w:rsid w:val="006034AD"/>
    <w:rsid w:val="00603866"/>
    <w:rsid w:val="00603ECB"/>
    <w:rsid w:val="00603F89"/>
    <w:rsid w:val="00606944"/>
    <w:rsid w:val="006075B1"/>
    <w:rsid w:val="00607DB0"/>
    <w:rsid w:val="00611587"/>
    <w:rsid w:val="0061163B"/>
    <w:rsid w:val="00611E70"/>
    <w:rsid w:val="00611E78"/>
    <w:rsid w:val="00611F9F"/>
    <w:rsid w:val="006120DF"/>
    <w:rsid w:val="006129E8"/>
    <w:rsid w:val="00612C40"/>
    <w:rsid w:val="006155DE"/>
    <w:rsid w:val="00615E1B"/>
    <w:rsid w:val="0061614F"/>
    <w:rsid w:val="006171AF"/>
    <w:rsid w:val="006179E4"/>
    <w:rsid w:val="0062135E"/>
    <w:rsid w:val="00621F05"/>
    <w:rsid w:val="00622632"/>
    <w:rsid w:val="00622C58"/>
    <w:rsid w:val="00622D11"/>
    <w:rsid w:val="00624757"/>
    <w:rsid w:val="006253FC"/>
    <w:rsid w:val="006254D9"/>
    <w:rsid w:val="00625A45"/>
    <w:rsid w:val="00625E3B"/>
    <w:rsid w:val="00625E88"/>
    <w:rsid w:val="00627247"/>
    <w:rsid w:val="00631467"/>
    <w:rsid w:val="00631482"/>
    <w:rsid w:val="00631F91"/>
    <w:rsid w:val="00632621"/>
    <w:rsid w:val="00632C48"/>
    <w:rsid w:val="00632DC6"/>
    <w:rsid w:val="00634954"/>
    <w:rsid w:val="00637357"/>
    <w:rsid w:val="00637C98"/>
    <w:rsid w:val="00637D62"/>
    <w:rsid w:val="00641155"/>
    <w:rsid w:val="0064167A"/>
    <w:rsid w:val="00641C3A"/>
    <w:rsid w:val="006420F0"/>
    <w:rsid w:val="00642925"/>
    <w:rsid w:val="00642DFA"/>
    <w:rsid w:val="006430AA"/>
    <w:rsid w:val="0064355C"/>
    <w:rsid w:val="00643CA1"/>
    <w:rsid w:val="00644330"/>
    <w:rsid w:val="00644BF4"/>
    <w:rsid w:val="00645CC0"/>
    <w:rsid w:val="00645E3B"/>
    <w:rsid w:val="00647437"/>
    <w:rsid w:val="0065049C"/>
    <w:rsid w:val="006519EA"/>
    <w:rsid w:val="00651AF4"/>
    <w:rsid w:val="00651FA2"/>
    <w:rsid w:val="0065204C"/>
    <w:rsid w:val="0065209B"/>
    <w:rsid w:val="00652E81"/>
    <w:rsid w:val="00653603"/>
    <w:rsid w:val="00654490"/>
    <w:rsid w:val="00654C73"/>
    <w:rsid w:val="00657543"/>
    <w:rsid w:val="00657948"/>
    <w:rsid w:val="00657CDD"/>
    <w:rsid w:val="00657FA2"/>
    <w:rsid w:val="00660727"/>
    <w:rsid w:val="00661AF5"/>
    <w:rsid w:val="006627E6"/>
    <w:rsid w:val="00664172"/>
    <w:rsid w:val="00664B37"/>
    <w:rsid w:val="00664E21"/>
    <w:rsid w:val="00664FFE"/>
    <w:rsid w:val="00665147"/>
    <w:rsid w:val="00666444"/>
    <w:rsid w:val="00666574"/>
    <w:rsid w:val="00666627"/>
    <w:rsid w:val="006709F0"/>
    <w:rsid w:val="00671BD4"/>
    <w:rsid w:val="00672CAB"/>
    <w:rsid w:val="00673A18"/>
    <w:rsid w:val="0067451D"/>
    <w:rsid w:val="00675766"/>
    <w:rsid w:val="006758DE"/>
    <w:rsid w:val="00676124"/>
    <w:rsid w:val="0067790F"/>
    <w:rsid w:val="006812D0"/>
    <w:rsid w:val="00681F16"/>
    <w:rsid w:val="00682759"/>
    <w:rsid w:val="006827C3"/>
    <w:rsid w:val="00682EB4"/>
    <w:rsid w:val="0068359D"/>
    <w:rsid w:val="0068366D"/>
    <w:rsid w:val="00683E7B"/>
    <w:rsid w:val="00683FB7"/>
    <w:rsid w:val="006854F7"/>
    <w:rsid w:val="00685F2D"/>
    <w:rsid w:val="0068623C"/>
    <w:rsid w:val="0068675E"/>
    <w:rsid w:val="00686B08"/>
    <w:rsid w:val="00686F72"/>
    <w:rsid w:val="00687B7E"/>
    <w:rsid w:val="0069153A"/>
    <w:rsid w:val="00691C5C"/>
    <w:rsid w:val="00692EA6"/>
    <w:rsid w:val="006936E1"/>
    <w:rsid w:val="00693AE5"/>
    <w:rsid w:val="00693D87"/>
    <w:rsid w:val="00695171"/>
    <w:rsid w:val="006954B9"/>
    <w:rsid w:val="00695C73"/>
    <w:rsid w:val="00697032"/>
    <w:rsid w:val="006A149E"/>
    <w:rsid w:val="006A22E3"/>
    <w:rsid w:val="006A25E8"/>
    <w:rsid w:val="006A2CC5"/>
    <w:rsid w:val="006A3219"/>
    <w:rsid w:val="006A49BB"/>
    <w:rsid w:val="006A4EF7"/>
    <w:rsid w:val="006A6E08"/>
    <w:rsid w:val="006A70A0"/>
    <w:rsid w:val="006A7327"/>
    <w:rsid w:val="006A7558"/>
    <w:rsid w:val="006A7624"/>
    <w:rsid w:val="006A78CE"/>
    <w:rsid w:val="006B0435"/>
    <w:rsid w:val="006B052A"/>
    <w:rsid w:val="006B186C"/>
    <w:rsid w:val="006B2341"/>
    <w:rsid w:val="006B27FB"/>
    <w:rsid w:val="006B3007"/>
    <w:rsid w:val="006B3AD2"/>
    <w:rsid w:val="006B458E"/>
    <w:rsid w:val="006B5786"/>
    <w:rsid w:val="006B6334"/>
    <w:rsid w:val="006B6873"/>
    <w:rsid w:val="006B73E9"/>
    <w:rsid w:val="006C0681"/>
    <w:rsid w:val="006C179A"/>
    <w:rsid w:val="006C20D2"/>
    <w:rsid w:val="006C262A"/>
    <w:rsid w:val="006C27AD"/>
    <w:rsid w:val="006C29BA"/>
    <w:rsid w:val="006C39EC"/>
    <w:rsid w:val="006C3D8E"/>
    <w:rsid w:val="006C5864"/>
    <w:rsid w:val="006C6CA1"/>
    <w:rsid w:val="006C6DD5"/>
    <w:rsid w:val="006C7732"/>
    <w:rsid w:val="006C7EF4"/>
    <w:rsid w:val="006D041D"/>
    <w:rsid w:val="006D0833"/>
    <w:rsid w:val="006D0F3B"/>
    <w:rsid w:val="006D0FA5"/>
    <w:rsid w:val="006D49A7"/>
    <w:rsid w:val="006D4BC3"/>
    <w:rsid w:val="006D4F75"/>
    <w:rsid w:val="006D5492"/>
    <w:rsid w:val="006D5658"/>
    <w:rsid w:val="006E0557"/>
    <w:rsid w:val="006E0A1A"/>
    <w:rsid w:val="006E0AAA"/>
    <w:rsid w:val="006E100D"/>
    <w:rsid w:val="006E11FA"/>
    <w:rsid w:val="006E4AFC"/>
    <w:rsid w:val="006E61DE"/>
    <w:rsid w:val="006E6205"/>
    <w:rsid w:val="006F0174"/>
    <w:rsid w:val="006F05C8"/>
    <w:rsid w:val="006F0825"/>
    <w:rsid w:val="006F2965"/>
    <w:rsid w:val="006F3009"/>
    <w:rsid w:val="006F312C"/>
    <w:rsid w:val="006F3263"/>
    <w:rsid w:val="006F599E"/>
    <w:rsid w:val="006F72E1"/>
    <w:rsid w:val="00700A6A"/>
    <w:rsid w:val="00700D5E"/>
    <w:rsid w:val="00700E91"/>
    <w:rsid w:val="00700F8A"/>
    <w:rsid w:val="00702984"/>
    <w:rsid w:val="007053B2"/>
    <w:rsid w:val="0070565A"/>
    <w:rsid w:val="00705B16"/>
    <w:rsid w:val="00707B14"/>
    <w:rsid w:val="00707B7E"/>
    <w:rsid w:val="00707F5A"/>
    <w:rsid w:val="00710C6D"/>
    <w:rsid w:val="00710DBF"/>
    <w:rsid w:val="00712334"/>
    <w:rsid w:val="00712AA7"/>
    <w:rsid w:val="0071398F"/>
    <w:rsid w:val="0071681B"/>
    <w:rsid w:val="0071732A"/>
    <w:rsid w:val="007177D0"/>
    <w:rsid w:val="00720CF7"/>
    <w:rsid w:val="00721E56"/>
    <w:rsid w:val="00723883"/>
    <w:rsid w:val="007250FC"/>
    <w:rsid w:val="0072560D"/>
    <w:rsid w:val="00725BA4"/>
    <w:rsid w:val="007266DA"/>
    <w:rsid w:val="00727552"/>
    <w:rsid w:val="00727D5C"/>
    <w:rsid w:val="00731DB6"/>
    <w:rsid w:val="00732149"/>
    <w:rsid w:val="007325DA"/>
    <w:rsid w:val="00732604"/>
    <w:rsid w:val="007344BB"/>
    <w:rsid w:val="00736053"/>
    <w:rsid w:val="0073737D"/>
    <w:rsid w:val="0073769C"/>
    <w:rsid w:val="00737BF6"/>
    <w:rsid w:val="00742959"/>
    <w:rsid w:val="007429D1"/>
    <w:rsid w:val="00744479"/>
    <w:rsid w:val="00744E13"/>
    <w:rsid w:val="00745AB2"/>
    <w:rsid w:val="0074625B"/>
    <w:rsid w:val="007505C2"/>
    <w:rsid w:val="007506C1"/>
    <w:rsid w:val="00751923"/>
    <w:rsid w:val="00752193"/>
    <w:rsid w:val="0075333B"/>
    <w:rsid w:val="0075520E"/>
    <w:rsid w:val="00755248"/>
    <w:rsid w:val="00756137"/>
    <w:rsid w:val="007561B7"/>
    <w:rsid w:val="00756B6B"/>
    <w:rsid w:val="00756EE8"/>
    <w:rsid w:val="00757BB3"/>
    <w:rsid w:val="0076065F"/>
    <w:rsid w:val="0076094F"/>
    <w:rsid w:val="00760CC1"/>
    <w:rsid w:val="00761991"/>
    <w:rsid w:val="00762199"/>
    <w:rsid w:val="00762A49"/>
    <w:rsid w:val="007644CB"/>
    <w:rsid w:val="00764BB0"/>
    <w:rsid w:val="0076580A"/>
    <w:rsid w:val="00765A3D"/>
    <w:rsid w:val="0076641A"/>
    <w:rsid w:val="00766512"/>
    <w:rsid w:val="007666FD"/>
    <w:rsid w:val="00766D2A"/>
    <w:rsid w:val="007679DD"/>
    <w:rsid w:val="00767B41"/>
    <w:rsid w:val="007701C6"/>
    <w:rsid w:val="007708E2"/>
    <w:rsid w:val="007709E4"/>
    <w:rsid w:val="00771847"/>
    <w:rsid w:val="00772828"/>
    <w:rsid w:val="00772DA5"/>
    <w:rsid w:val="00774C09"/>
    <w:rsid w:val="00775D8D"/>
    <w:rsid w:val="00776392"/>
    <w:rsid w:val="00776F91"/>
    <w:rsid w:val="00781425"/>
    <w:rsid w:val="00781BAE"/>
    <w:rsid w:val="00781D32"/>
    <w:rsid w:val="007820AA"/>
    <w:rsid w:val="007823C8"/>
    <w:rsid w:val="00782633"/>
    <w:rsid w:val="00784A12"/>
    <w:rsid w:val="0078507A"/>
    <w:rsid w:val="00786092"/>
    <w:rsid w:val="00786499"/>
    <w:rsid w:val="00786CEF"/>
    <w:rsid w:val="00786D43"/>
    <w:rsid w:val="007876EA"/>
    <w:rsid w:val="00787ABC"/>
    <w:rsid w:val="00792A2D"/>
    <w:rsid w:val="00792DCD"/>
    <w:rsid w:val="0079341E"/>
    <w:rsid w:val="007937F5"/>
    <w:rsid w:val="00795B71"/>
    <w:rsid w:val="00796545"/>
    <w:rsid w:val="007968C3"/>
    <w:rsid w:val="00796BD8"/>
    <w:rsid w:val="00796F5A"/>
    <w:rsid w:val="0079718F"/>
    <w:rsid w:val="007972BE"/>
    <w:rsid w:val="00797E8C"/>
    <w:rsid w:val="007A017F"/>
    <w:rsid w:val="007A12EB"/>
    <w:rsid w:val="007A3365"/>
    <w:rsid w:val="007A3827"/>
    <w:rsid w:val="007A390D"/>
    <w:rsid w:val="007A42E5"/>
    <w:rsid w:val="007A4BDD"/>
    <w:rsid w:val="007A4CCD"/>
    <w:rsid w:val="007A6679"/>
    <w:rsid w:val="007A77F1"/>
    <w:rsid w:val="007B001F"/>
    <w:rsid w:val="007B05F7"/>
    <w:rsid w:val="007B0803"/>
    <w:rsid w:val="007B0D57"/>
    <w:rsid w:val="007B1C97"/>
    <w:rsid w:val="007B26EC"/>
    <w:rsid w:val="007B2ADF"/>
    <w:rsid w:val="007B2D94"/>
    <w:rsid w:val="007B357B"/>
    <w:rsid w:val="007B3E33"/>
    <w:rsid w:val="007B472B"/>
    <w:rsid w:val="007B642E"/>
    <w:rsid w:val="007B6D8E"/>
    <w:rsid w:val="007B6F32"/>
    <w:rsid w:val="007B758E"/>
    <w:rsid w:val="007B7865"/>
    <w:rsid w:val="007C01AE"/>
    <w:rsid w:val="007C11ED"/>
    <w:rsid w:val="007C273A"/>
    <w:rsid w:val="007C28E9"/>
    <w:rsid w:val="007C31C7"/>
    <w:rsid w:val="007C4105"/>
    <w:rsid w:val="007C4420"/>
    <w:rsid w:val="007C5005"/>
    <w:rsid w:val="007C57A6"/>
    <w:rsid w:val="007C66AE"/>
    <w:rsid w:val="007C7861"/>
    <w:rsid w:val="007D0431"/>
    <w:rsid w:val="007D0DF9"/>
    <w:rsid w:val="007D4172"/>
    <w:rsid w:val="007D479D"/>
    <w:rsid w:val="007D4B6D"/>
    <w:rsid w:val="007D64EE"/>
    <w:rsid w:val="007E00B2"/>
    <w:rsid w:val="007E080F"/>
    <w:rsid w:val="007E0B22"/>
    <w:rsid w:val="007E0DAB"/>
    <w:rsid w:val="007E13D8"/>
    <w:rsid w:val="007E3469"/>
    <w:rsid w:val="007E3902"/>
    <w:rsid w:val="007E3FEB"/>
    <w:rsid w:val="007E52AD"/>
    <w:rsid w:val="007E700D"/>
    <w:rsid w:val="007E717F"/>
    <w:rsid w:val="007E74C0"/>
    <w:rsid w:val="007E7C32"/>
    <w:rsid w:val="007E7E51"/>
    <w:rsid w:val="007F1575"/>
    <w:rsid w:val="007F2E9E"/>
    <w:rsid w:val="007F3177"/>
    <w:rsid w:val="007F42BE"/>
    <w:rsid w:val="007F5891"/>
    <w:rsid w:val="007F70CD"/>
    <w:rsid w:val="007F7722"/>
    <w:rsid w:val="00800468"/>
    <w:rsid w:val="00800AA7"/>
    <w:rsid w:val="00800EE3"/>
    <w:rsid w:val="00801A0F"/>
    <w:rsid w:val="00802E1D"/>
    <w:rsid w:val="00804A02"/>
    <w:rsid w:val="00804C7F"/>
    <w:rsid w:val="00805032"/>
    <w:rsid w:val="008059A0"/>
    <w:rsid w:val="00805EC3"/>
    <w:rsid w:val="00805F50"/>
    <w:rsid w:val="008062FD"/>
    <w:rsid w:val="00806409"/>
    <w:rsid w:val="00810764"/>
    <w:rsid w:val="008117C1"/>
    <w:rsid w:val="0081289F"/>
    <w:rsid w:val="008128C3"/>
    <w:rsid w:val="00812B50"/>
    <w:rsid w:val="00812CD0"/>
    <w:rsid w:val="0081347A"/>
    <w:rsid w:val="0081347D"/>
    <w:rsid w:val="00813487"/>
    <w:rsid w:val="00813A9E"/>
    <w:rsid w:val="00814354"/>
    <w:rsid w:val="00814681"/>
    <w:rsid w:val="008150C3"/>
    <w:rsid w:val="0081711A"/>
    <w:rsid w:val="00820610"/>
    <w:rsid w:val="00820CB2"/>
    <w:rsid w:val="0082174E"/>
    <w:rsid w:val="0082216E"/>
    <w:rsid w:val="00823692"/>
    <w:rsid w:val="00823751"/>
    <w:rsid w:val="008244B6"/>
    <w:rsid w:val="00825592"/>
    <w:rsid w:val="00825995"/>
    <w:rsid w:val="00827478"/>
    <w:rsid w:val="00831288"/>
    <w:rsid w:val="008314A6"/>
    <w:rsid w:val="00832BA7"/>
    <w:rsid w:val="008348AD"/>
    <w:rsid w:val="00834AAA"/>
    <w:rsid w:val="00834DD8"/>
    <w:rsid w:val="00834FED"/>
    <w:rsid w:val="00835C2C"/>
    <w:rsid w:val="00835CA2"/>
    <w:rsid w:val="00835D4A"/>
    <w:rsid w:val="00835E7D"/>
    <w:rsid w:val="0083641C"/>
    <w:rsid w:val="008366BD"/>
    <w:rsid w:val="00837824"/>
    <w:rsid w:val="008402F9"/>
    <w:rsid w:val="00841778"/>
    <w:rsid w:val="00842051"/>
    <w:rsid w:val="008439DE"/>
    <w:rsid w:val="008442B6"/>
    <w:rsid w:val="00844DF1"/>
    <w:rsid w:val="00845774"/>
    <w:rsid w:val="00845B22"/>
    <w:rsid w:val="00845DC6"/>
    <w:rsid w:val="008461DC"/>
    <w:rsid w:val="008479AD"/>
    <w:rsid w:val="00847E7C"/>
    <w:rsid w:val="00851A5F"/>
    <w:rsid w:val="008521CE"/>
    <w:rsid w:val="008521EF"/>
    <w:rsid w:val="008522CC"/>
    <w:rsid w:val="0085385E"/>
    <w:rsid w:val="00855F2A"/>
    <w:rsid w:val="008569C1"/>
    <w:rsid w:val="00856ED6"/>
    <w:rsid w:val="0086166C"/>
    <w:rsid w:val="008616E9"/>
    <w:rsid w:val="00861819"/>
    <w:rsid w:val="00861A4B"/>
    <w:rsid w:val="00861E6A"/>
    <w:rsid w:val="00863755"/>
    <w:rsid w:val="0086378A"/>
    <w:rsid w:val="00863A3B"/>
    <w:rsid w:val="00863B56"/>
    <w:rsid w:val="00863E01"/>
    <w:rsid w:val="00863E9A"/>
    <w:rsid w:val="00865C96"/>
    <w:rsid w:val="00865D1E"/>
    <w:rsid w:val="00866FEF"/>
    <w:rsid w:val="00867402"/>
    <w:rsid w:val="00870677"/>
    <w:rsid w:val="008708BD"/>
    <w:rsid w:val="008710C0"/>
    <w:rsid w:val="00872D78"/>
    <w:rsid w:val="0087490B"/>
    <w:rsid w:val="00874C40"/>
    <w:rsid w:val="0087536A"/>
    <w:rsid w:val="00876E82"/>
    <w:rsid w:val="00876FCE"/>
    <w:rsid w:val="008772E8"/>
    <w:rsid w:val="00877CC6"/>
    <w:rsid w:val="00880AEC"/>
    <w:rsid w:val="00881A74"/>
    <w:rsid w:val="00882A0C"/>
    <w:rsid w:val="00882A66"/>
    <w:rsid w:val="0088337E"/>
    <w:rsid w:val="00883A48"/>
    <w:rsid w:val="00884B10"/>
    <w:rsid w:val="00884BDD"/>
    <w:rsid w:val="00884E32"/>
    <w:rsid w:val="00886863"/>
    <w:rsid w:val="00886C8B"/>
    <w:rsid w:val="00887385"/>
    <w:rsid w:val="00887E41"/>
    <w:rsid w:val="00890E69"/>
    <w:rsid w:val="008911E2"/>
    <w:rsid w:val="00891F65"/>
    <w:rsid w:val="0089217B"/>
    <w:rsid w:val="008926AA"/>
    <w:rsid w:val="00893B84"/>
    <w:rsid w:val="00894726"/>
    <w:rsid w:val="00894AC4"/>
    <w:rsid w:val="00895DE9"/>
    <w:rsid w:val="0089737D"/>
    <w:rsid w:val="008974ED"/>
    <w:rsid w:val="00897DB1"/>
    <w:rsid w:val="008A18EE"/>
    <w:rsid w:val="008A3ACE"/>
    <w:rsid w:val="008A489E"/>
    <w:rsid w:val="008A5E55"/>
    <w:rsid w:val="008A6498"/>
    <w:rsid w:val="008A64F9"/>
    <w:rsid w:val="008A6582"/>
    <w:rsid w:val="008A74CC"/>
    <w:rsid w:val="008B119D"/>
    <w:rsid w:val="008B25FF"/>
    <w:rsid w:val="008B32B4"/>
    <w:rsid w:val="008B460C"/>
    <w:rsid w:val="008B51F5"/>
    <w:rsid w:val="008B59CC"/>
    <w:rsid w:val="008B6CDD"/>
    <w:rsid w:val="008B6CF2"/>
    <w:rsid w:val="008B6DCB"/>
    <w:rsid w:val="008B6DEA"/>
    <w:rsid w:val="008B7303"/>
    <w:rsid w:val="008B7DD3"/>
    <w:rsid w:val="008C0A9F"/>
    <w:rsid w:val="008C0B24"/>
    <w:rsid w:val="008C1267"/>
    <w:rsid w:val="008C2256"/>
    <w:rsid w:val="008C2BD4"/>
    <w:rsid w:val="008C35BB"/>
    <w:rsid w:val="008C41B4"/>
    <w:rsid w:val="008C4719"/>
    <w:rsid w:val="008C4FFB"/>
    <w:rsid w:val="008C5ABC"/>
    <w:rsid w:val="008C69A1"/>
    <w:rsid w:val="008C7037"/>
    <w:rsid w:val="008C71DD"/>
    <w:rsid w:val="008D174E"/>
    <w:rsid w:val="008D1E6D"/>
    <w:rsid w:val="008D2301"/>
    <w:rsid w:val="008D633B"/>
    <w:rsid w:val="008D65A7"/>
    <w:rsid w:val="008D6D77"/>
    <w:rsid w:val="008D7BDA"/>
    <w:rsid w:val="008D7ED4"/>
    <w:rsid w:val="008E1517"/>
    <w:rsid w:val="008E2CB7"/>
    <w:rsid w:val="008E2CD5"/>
    <w:rsid w:val="008E46D6"/>
    <w:rsid w:val="008E47C8"/>
    <w:rsid w:val="008E5F6D"/>
    <w:rsid w:val="008E62C5"/>
    <w:rsid w:val="008E702B"/>
    <w:rsid w:val="008E789F"/>
    <w:rsid w:val="008E7BB0"/>
    <w:rsid w:val="008F0492"/>
    <w:rsid w:val="008F07E0"/>
    <w:rsid w:val="008F0CC1"/>
    <w:rsid w:val="008F160A"/>
    <w:rsid w:val="008F1CA2"/>
    <w:rsid w:val="008F2D22"/>
    <w:rsid w:val="008F2F32"/>
    <w:rsid w:val="008F3E55"/>
    <w:rsid w:val="008F43A5"/>
    <w:rsid w:val="008F47FB"/>
    <w:rsid w:val="008F4A7D"/>
    <w:rsid w:val="008F55C1"/>
    <w:rsid w:val="008F6026"/>
    <w:rsid w:val="008F66C2"/>
    <w:rsid w:val="008F7276"/>
    <w:rsid w:val="008F7538"/>
    <w:rsid w:val="008F7EF2"/>
    <w:rsid w:val="0090039C"/>
    <w:rsid w:val="00903B42"/>
    <w:rsid w:val="009054E2"/>
    <w:rsid w:val="0090574D"/>
    <w:rsid w:val="00905CDD"/>
    <w:rsid w:val="00906079"/>
    <w:rsid w:val="009065E6"/>
    <w:rsid w:val="00910F50"/>
    <w:rsid w:val="00910FDE"/>
    <w:rsid w:val="0091159D"/>
    <w:rsid w:val="00912BEE"/>
    <w:rsid w:val="00914F94"/>
    <w:rsid w:val="00915C58"/>
    <w:rsid w:val="00916102"/>
    <w:rsid w:val="00916234"/>
    <w:rsid w:val="00917072"/>
    <w:rsid w:val="009171B2"/>
    <w:rsid w:val="00917ECD"/>
    <w:rsid w:val="009204B3"/>
    <w:rsid w:val="00920AA3"/>
    <w:rsid w:val="00921211"/>
    <w:rsid w:val="009222C4"/>
    <w:rsid w:val="00922307"/>
    <w:rsid w:val="009223BB"/>
    <w:rsid w:val="0092241F"/>
    <w:rsid w:val="00922991"/>
    <w:rsid w:val="00922EA3"/>
    <w:rsid w:val="009237CA"/>
    <w:rsid w:val="00924259"/>
    <w:rsid w:val="0092518E"/>
    <w:rsid w:val="00926985"/>
    <w:rsid w:val="00926EC5"/>
    <w:rsid w:val="00930133"/>
    <w:rsid w:val="009301B9"/>
    <w:rsid w:val="00930283"/>
    <w:rsid w:val="00930E82"/>
    <w:rsid w:val="00931464"/>
    <w:rsid w:val="00931FA3"/>
    <w:rsid w:val="009326CA"/>
    <w:rsid w:val="0093405D"/>
    <w:rsid w:val="00937CCC"/>
    <w:rsid w:val="0094177D"/>
    <w:rsid w:val="009419ED"/>
    <w:rsid w:val="0094248D"/>
    <w:rsid w:val="0094255B"/>
    <w:rsid w:val="009436A8"/>
    <w:rsid w:val="00943991"/>
    <w:rsid w:val="00946649"/>
    <w:rsid w:val="009466AD"/>
    <w:rsid w:val="00946E42"/>
    <w:rsid w:val="00946E6A"/>
    <w:rsid w:val="009475BB"/>
    <w:rsid w:val="00947778"/>
    <w:rsid w:val="00947BC7"/>
    <w:rsid w:val="009503E3"/>
    <w:rsid w:val="009504EF"/>
    <w:rsid w:val="00951325"/>
    <w:rsid w:val="009525A9"/>
    <w:rsid w:val="00953C24"/>
    <w:rsid w:val="00953EC9"/>
    <w:rsid w:val="00954FA5"/>
    <w:rsid w:val="009555A7"/>
    <w:rsid w:val="009564D0"/>
    <w:rsid w:val="00956BDF"/>
    <w:rsid w:val="00956F4F"/>
    <w:rsid w:val="009607EA"/>
    <w:rsid w:val="0096082C"/>
    <w:rsid w:val="0096201E"/>
    <w:rsid w:val="00963776"/>
    <w:rsid w:val="009639A0"/>
    <w:rsid w:val="00965720"/>
    <w:rsid w:val="00965D08"/>
    <w:rsid w:val="00965F31"/>
    <w:rsid w:val="00966679"/>
    <w:rsid w:val="009666DF"/>
    <w:rsid w:val="00971104"/>
    <w:rsid w:val="00972545"/>
    <w:rsid w:val="009731D9"/>
    <w:rsid w:val="00975CD0"/>
    <w:rsid w:val="00980B88"/>
    <w:rsid w:val="00981AB9"/>
    <w:rsid w:val="00981C61"/>
    <w:rsid w:val="00981E69"/>
    <w:rsid w:val="00981FC8"/>
    <w:rsid w:val="009828CD"/>
    <w:rsid w:val="00983947"/>
    <w:rsid w:val="00983D6E"/>
    <w:rsid w:val="0098489F"/>
    <w:rsid w:val="00984E3A"/>
    <w:rsid w:val="00985E51"/>
    <w:rsid w:val="009862C2"/>
    <w:rsid w:val="00986981"/>
    <w:rsid w:val="009872C4"/>
    <w:rsid w:val="00987D4C"/>
    <w:rsid w:val="00987DEE"/>
    <w:rsid w:val="0099004E"/>
    <w:rsid w:val="00990197"/>
    <w:rsid w:val="009901C5"/>
    <w:rsid w:val="00990D34"/>
    <w:rsid w:val="00991153"/>
    <w:rsid w:val="0099191D"/>
    <w:rsid w:val="00992DE3"/>
    <w:rsid w:val="00993661"/>
    <w:rsid w:val="009952C9"/>
    <w:rsid w:val="009A02F1"/>
    <w:rsid w:val="009A0476"/>
    <w:rsid w:val="009A0876"/>
    <w:rsid w:val="009A1598"/>
    <w:rsid w:val="009A4ADA"/>
    <w:rsid w:val="009A5736"/>
    <w:rsid w:val="009A579B"/>
    <w:rsid w:val="009A6672"/>
    <w:rsid w:val="009A71B2"/>
    <w:rsid w:val="009A72F4"/>
    <w:rsid w:val="009B1ADD"/>
    <w:rsid w:val="009B3208"/>
    <w:rsid w:val="009B4221"/>
    <w:rsid w:val="009B48BE"/>
    <w:rsid w:val="009B6053"/>
    <w:rsid w:val="009B6816"/>
    <w:rsid w:val="009B6AED"/>
    <w:rsid w:val="009B7158"/>
    <w:rsid w:val="009C107C"/>
    <w:rsid w:val="009C1E85"/>
    <w:rsid w:val="009C238A"/>
    <w:rsid w:val="009C284A"/>
    <w:rsid w:val="009C2CAE"/>
    <w:rsid w:val="009C3B59"/>
    <w:rsid w:val="009C53CE"/>
    <w:rsid w:val="009C598B"/>
    <w:rsid w:val="009C6E69"/>
    <w:rsid w:val="009C7A33"/>
    <w:rsid w:val="009D30A1"/>
    <w:rsid w:val="009D3444"/>
    <w:rsid w:val="009D482D"/>
    <w:rsid w:val="009D4A1D"/>
    <w:rsid w:val="009D539A"/>
    <w:rsid w:val="009D5EA8"/>
    <w:rsid w:val="009D6601"/>
    <w:rsid w:val="009E1759"/>
    <w:rsid w:val="009E274C"/>
    <w:rsid w:val="009E332C"/>
    <w:rsid w:val="009E3B67"/>
    <w:rsid w:val="009E4211"/>
    <w:rsid w:val="009E46E1"/>
    <w:rsid w:val="009E4D27"/>
    <w:rsid w:val="009E52F2"/>
    <w:rsid w:val="009E58A3"/>
    <w:rsid w:val="009E657E"/>
    <w:rsid w:val="009E694E"/>
    <w:rsid w:val="009E6E39"/>
    <w:rsid w:val="009E765B"/>
    <w:rsid w:val="009E7877"/>
    <w:rsid w:val="009E7EA4"/>
    <w:rsid w:val="009F012E"/>
    <w:rsid w:val="009F4D35"/>
    <w:rsid w:val="009F4DED"/>
    <w:rsid w:val="009F52FF"/>
    <w:rsid w:val="009F6CD0"/>
    <w:rsid w:val="009F7297"/>
    <w:rsid w:val="009F7625"/>
    <w:rsid w:val="00A00B25"/>
    <w:rsid w:val="00A00E80"/>
    <w:rsid w:val="00A01449"/>
    <w:rsid w:val="00A01514"/>
    <w:rsid w:val="00A01B9E"/>
    <w:rsid w:val="00A05910"/>
    <w:rsid w:val="00A067DE"/>
    <w:rsid w:val="00A06C02"/>
    <w:rsid w:val="00A131C6"/>
    <w:rsid w:val="00A134CB"/>
    <w:rsid w:val="00A136F8"/>
    <w:rsid w:val="00A13B2D"/>
    <w:rsid w:val="00A14286"/>
    <w:rsid w:val="00A14CE3"/>
    <w:rsid w:val="00A15A51"/>
    <w:rsid w:val="00A15C95"/>
    <w:rsid w:val="00A203C5"/>
    <w:rsid w:val="00A20C1D"/>
    <w:rsid w:val="00A20EE9"/>
    <w:rsid w:val="00A21D79"/>
    <w:rsid w:val="00A2339F"/>
    <w:rsid w:val="00A244E7"/>
    <w:rsid w:val="00A2572F"/>
    <w:rsid w:val="00A25FE6"/>
    <w:rsid w:val="00A2619C"/>
    <w:rsid w:val="00A274DA"/>
    <w:rsid w:val="00A30551"/>
    <w:rsid w:val="00A31CD1"/>
    <w:rsid w:val="00A32000"/>
    <w:rsid w:val="00A32613"/>
    <w:rsid w:val="00A32B00"/>
    <w:rsid w:val="00A33634"/>
    <w:rsid w:val="00A33669"/>
    <w:rsid w:val="00A342B7"/>
    <w:rsid w:val="00A34833"/>
    <w:rsid w:val="00A3488A"/>
    <w:rsid w:val="00A34C1A"/>
    <w:rsid w:val="00A34D38"/>
    <w:rsid w:val="00A35475"/>
    <w:rsid w:val="00A3562A"/>
    <w:rsid w:val="00A35CA3"/>
    <w:rsid w:val="00A37419"/>
    <w:rsid w:val="00A409B6"/>
    <w:rsid w:val="00A41764"/>
    <w:rsid w:val="00A41DE1"/>
    <w:rsid w:val="00A43675"/>
    <w:rsid w:val="00A437BE"/>
    <w:rsid w:val="00A43894"/>
    <w:rsid w:val="00A43A79"/>
    <w:rsid w:val="00A44C54"/>
    <w:rsid w:val="00A47443"/>
    <w:rsid w:val="00A47C0E"/>
    <w:rsid w:val="00A47E78"/>
    <w:rsid w:val="00A50395"/>
    <w:rsid w:val="00A50EEC"/>
    <w:rsid w:val="00A52C95"/>
    <w:rsid w:val="00A5303D"/>
    <w:rsid w:val="00A545EF"/>
    <w:rsid w:val="00A549F0"/>
    <w:rsid w:val="00A55548"/>
    <w:rsid w:val="00A55FB1"/>
    <w:rsid w:val="00A55FE7"/>
    <w:rsid w:val="00A573E4"/>
    <w:rsid w:val="00A57EBA"/>
    <w:rsid w:val="00A60A69"/>
    <w:rsid w:val="00A60C1E"/>
    <w:rsid w:val="00A61B79"/>
    <w:rsid w:val="00A6261E"/>
    <w:rsid w:val="00A64325"/>
    <w:rsid w:val="00A643D7"/>
    <w:rsid w:val="00A65551"/>
    <w:rsid w:val="00A656BE"/>
    <w:rsid w:val="00A65702"/>
    <w:rsid w:val="00A65C34"/>
    <w:rsid w:val="00A65F11"/>
    <w:rsid w:val="00A6642A"/>
    <w:rsid w:val="00A664E5"/>
    <w:rsid w:val="00A67020"/>
    <w:rsid w:val="00A70992"/>
    <w:rsid w:val="00A719B3"/>
    <w:rsid w:val="00A72C42"/>
    <w:rsid w:val="00A73252"/>
    <w:rsid w:val="00A742F9"/>
    <w:rsid w:val="00A75155"/>
    <w:rsid w:val="00A75CC1"/>
    <w:rsid w:val="00A75F27"/>
    <w:rsid w:val="00A764AC"/>
    <w:rsid w:val="00A7656A"/>
    <w:rsid w:val="00A77ACE"/>
    <w:rsid w:val="00A814F2"/>
    <w:rsid w:val="00A81546"/>
    <w:rsid w:val="00A827D4"/>
    <w:rsid w:val="00A85E3A"/>
    <w:rsid w:val="00A8623D"/>
    <w:rsid w:val="00A86E42"/>
    <w:rsid w:val="00A87966"/>
    <w:rsid w:val="00A8798C"/>
    <w:rsid w:val="00A90543"/>
    <w:rsid w:val="00A90A64"/>
    <w:rsid w:val="00A95E50"/>
    <w:rsid w:val="00A96597"/>
    <w:rsid w:val="00A96E8C"/>
    <w:rsid w:val="00A96EC1"/>
    <w:rsid w:val="00A9796A"/>
    <w:rsid w:val="00A97C18"/>
    <w:rsid w:val="00AA09C1"/>
    <w:rsid w:val="00AA1517"/>
    <w:rsid w:val="00AA1630"/>
    <w:rsid w:val="00AA1643"/>
    <w:rsid w:val="00AA1E7D"/>
    <w:rsid w:val="00AA2220"/>
    <w:rsid w:val="00AA2BB6"/>
    <w:rsid w:val="00AA2D1C"/>
    <w:rsid w:val="00AA2D48"/>
    <w:rsid w:val="00AA3A40"/>
    <w:rsid w:val="00AA483A"/>
    <w:rsid w:val="00AA513B"/>
    <w:rsid w:val="00AA57AC"/>
    <w:rsid w:val="00AA6548"/>
    <w:rsid w:val="00AA6D33"/>
    <w:rsid w:val="00AB1B4D"/>
    <w:rsid w:val="00AB1D53"/>
    <w:rsid w:val="00AB1E1A"/>
    <w:rsid w:val="00AB2682"/>
    <w:rsid w:val="00AB2F6E"/>
    <w:rsid w:val="00AB46E5"/>
    <w:rsid w:val="00AB4AE7"/>
    <w:rsid w:val="00AB5F4A"/>
    <w:rsid w:val="00AB7167"/>
    <w:rsid w:val="00AB7E9D"/>
    <w:rsid w:val="00AB7FC3"/>
    <w:rsid w:val="00AC03EA"/>
    <w:rsid w:val="00AC14AB"/>
    <w:rsid w:val="00AC2EDE"/>
    <w:rsid w:val="00AC31A9"/>
    <w:rsid w:val="00AC4745"/>
    <w:rsid w:val="00AC5C5E"/>
    <w:rsid w:val="00AC7D55"/>
    <w:rsid w:val="00AD0C61"/>
    <w:rsid w:val="00AD132F"/>
    <w:rsid w:val="00AD212F"/>
    <w:rsid w:val="00AD5B6E"/>
    <w:rsid w:val="00AD5B76"/>
    <w:rsid w:val="00AD6CE5"/>
    <w:rsid w:val="00AD75B7"/>
    <w:rsid w:val="00AD789B"/>
    <w:rsid w:val="00AE02DD"/>
    <w:rsid w:val="00AE1F16"/>
    <w:rsid w:val="00AE2B5E"/>
    <w:rsid w:val="00AE2F79"/>
    <w:rsid w:val="00AE306B"/>
    <w:rsid w:val="00AE35D3"/>
    <w:rsid w:val="00AE3CB8"/>
    <w:rsid w:val="00AE40B7"/>
    <w:rsid w:val="00AE4B59"/>
    <w:rsid w:val="00AE7368"/>
    <w:rsid w:val="00AE7D8D"/>
    <w:rsid w:val="00AF0A91"/>
    <w:rsid w:val="00AF202D"/>
    <w:rsid w:val="00AF36CB"/>
    <w:rsid w:val="00AF3858"/>
    <w:rsid w:val="00AF455A"/>
    <w:rsid w:val="00AF4954"/>
    <w:rsid w:val="00AF631E"/>
    <w:rsid w:val="00AF64CC"/>
    <w:rsid w:val="00AF674C"/>
    <w:rsid w:val="00AF69DB"/>
    <w:rsid w:val="00AF6BEE"/>
    <w:rsid w:val="00AF7DD2"/>
    <w:rsid w:val="00AF7F8F"/>
    <w:rsid w:val="00B006A6"/>
    <w:rsid w:val="00B00DCC"/>
    <w:rsid w:val="00B01347"/>
    <w:rsid w:val="00B02475"/>
    <w:rsid w:val="00B02743"/>
    <w:rsid w:val="00B02DA8"/>
    <w:rsid w:val="00B041C2"/>
    <w:rsid w:val="00B05EFB"/>
    <w:rsid w:val="00B07F09"/>
    <w:rsid w:val="00B10CB5"/>
    <w:rsid w:val="00B11473"/>
    <w:rsid w:val="00B12E24"/>
    <w:rsid w:val="00B13B2A"/>
    <w:rsid w:val="00B13BD3"/>
    <w:rsid w:val="00B15A4B"/>
    <w:rsid w:val="00B15F5B"/>
    <w:rsid w:val="00B168F7"/>
    <w:rsid w:val="00B200E1"/>
    <w:rsid w:val="00B20ACF"/>
    <w:rsid w:val="00B220B4"/>
    <w:rsid w:val="00B2245C"/>
    <w:rsid w:val="00B23CE4"/>
    <w:rsid w:val="00B23E19"/>
    <w:rsid w:val="00B24A50"/>
    <w:rsid w:val="00B24D81"/>
    <w:rsid w:val="00B259CC"/>
    <w:rsid w:val="00B25F27"/>
    <w:rsid w:val="00B26918"/>
    <w:rsid w:val="00B31576"/>
    <w:rsid w:val="00B31C90"/>
    <w:rsid w:val="00B322F7"/>
    <w:rsid w:val="00B3334F"/>
    <w:rsid w:val="00B33B4C"/>
    <w:rsid w:val="00B344FD"/>
    <w:rsid w:val="00B35466"/>
    <w:rsid w:val="00B360B0"/>
    <w:rsid w:val="00B36EFC"/>
    <w:rsid w:val="00B3716E"/>
    <w:rsid w:val="00B40050"/>
    <w:rsid w:val="00B40152"/>
    <w:rsid w:val="00B4032D"/>
    <w:rsid w:val="00B40E71"/>
    <w:rsid w:val="00B42BF6"/>
    <w:rsid w:val="00B42F31"/>
    <w:rsid w:val="00B43577"/>
    <w:rsid w:val="00B44100"/>
    <w:rsid w:val="00B45D1A"/>
    <w:rsid w:val="00B465EB"/>
    <w:rsid w:val="00B47AFC"/>
    <w:rsid w:val="00B50155"/>
    <w:rsid w:val="00B51DBF"/>
    <w:rsid w:val="00B5249F"/>
    <w:rsid w:val="00B5297E"/>
    <w:rsid w:val="00B52AE8"/>
    <w:rsid w:val="00B531CD"/>
    <w:rsid w:val="00B5423E"/>
    <w:rsid w:val="00B558FE"/>
    <w:rsid w:val="00B568DF"/>
    <w:rsid w:val="00B572FC"/>
    <w:rsid w:val="00B578BB"/>
    <w:rsid w:val="00B60268"/>
    <w:rsid w:val="00B62024"/>
    <w:rsid w:val="00B62361"/>
    <w:rsid w:val="00B62D10"/>
    <w:rsid w:val="00B636C9"/>
    <w:rsid w:val="00B64DD3"/>
    <w:rsid w:val="00B6558F"/>
    <w:rsid w:val="00B65F60"/>
    <w:rsid w:val="00B6618A"/>
    <w:rsid w:val="00B662A6"/>
    <w:rsid w:val="00B66EA3"/>
    <w:rsid w:val="00B70128"/>
    <w:rsid w:val="00B70687"/>
    <w:rsid w:val="00B7126C"/>
    <w:rsid w:val="00B71381"/>
    <w:rsid w:val="00B7192A"/>
    <w:rsid w:val="00B73895"/>
    <w:rsid w:val="00B744D6"/>
    <w:rsid w:val="00B74BAB"/>
    <w:rsid w:val="00B7511C"/>
    <w:rsid w:val="00B76471"/>
    <w:rsid w:val="00B81733"/>
    <w:rsid w:val="00B81BC8"/>
    <w:rsid w:val="00B81D75"/>
    <w:rsid w:val="00B83E63"/>
    <w:rsid w:val="00B85BA6"/>
    <w:rsid w:val="00B85E87"/>
    <w:rsid w:val="00B86476"/>
    <w:rsid w:val="00B87231"/>
    <w:rsid w:val="00B919D2"/>
    <w:rsid w:val="00B928FB"/>
    <w:rsid w:val="00B958D5"/>
    <w:rsid w:val="00B97CA1"/>
    <w:rsid w:val="00BA02A4"/>
    <w:rsid w:val="00BA1364"/>
    <w:rsid w:val="00BA1E06"/>
    <w:rsid w:val="00BA2982"/>
    <w:rsid w:val="00BA3134"/>
    <w:rsid w:val="00BA4352"/>
    <w:rsid w:val="00BA4A8B"/>
    <w:rsid w:val="00BA5474"/>
    <w:rsid w:val="00BA5679"/>
    <w:rsid w:val="00BA5834"/>
    <w:rsid w:val="00BA592F"/>
    <w:rsid w:val="00BA59A4"/>
    <w:rsid w:val="00BA5B08"/>
    <w:rsid w:val="00BA5CAD"/>
    <w:rsid w:val="00BA609A"/>
    <w:rsid w:val="00BA70D6"/>
    <w:rsid w:val="00BA73A4"/>
    <w:rsid w:val="00BA7B14"/>
    <w:rsid w:val="00BA7E90"/>
    <w:rsid w:val="00BB07EC"/>
    <w:rsid w:val="00BB0C25"/>
    <w:rsid w:val="00BB0C62"/>
    <w:rsid w:val="00BB0E05"/>
    <w:rsid w:val="00BB128B"/>
    <w:rsid w:val="00BB41E4"/>
    <w:rsid w:val="00BB55B4"/>
    <w:rsid w:val="00BB5D48"/>
    <w:rsid w:val="00BB6538"/>
    <w:rsid w:val="00BC07E1"/>
    <w:rsid w:val="00BC599D"/>
    <w:rsid w:val="00BC5B47"/>
    <w:rsid w:val="00BC5FAE"/>
    <w:rsid w:val="00BC67D6"/>
    <w:rsid w:val="00BC6C56"/>
    <w:rsid w:val="00BC6CDB"/>
    <w:rsid w:val="00BC6D3A"/>
    <w:rsid w:val="00BC7B92"/>
    <w:rsid w:val="00BD020D"/>
    <w:rsid w:val="00BD0386"/>
    <w:rsid w:val="00BD03A0"/>
    <w:rsid w:val="00BD1421"/>
    <w:rsid w:val="00BD1BEC"/>
    <w:rsid w:val="00BD3B04"/>
    <w:rsid w:val="00BD3B73"/>
    <w:rsid w:val="00BD3DF4"/>
    <w:rsid w:val="00BD4689"/>
    <w:rsid w:val="00BD6BC9"/>
    <w:rsid w:val="00BD6E0F"/>
    <w:rsid w:val="00BD7C95"/>
    <w:rsid w:val="00BE0A93"/>
    <w:rsid w:val="00BE0C09"/>
    <w:rsid w:val="00BE2EF4"/>
    <w:rsid w:val="00BE4481"/>
    <w:rsid w:val="00BE55D2"/>
    <w:rsid w:val="00BE5D93"/>
    <w:rsid w:val="00BE6CBF"/>
    <w:rsid w:val="00BE7725"/>
    <w:rsid w:val="00BE779D"/>
    <w:rsid w:val="00BE7878"/>
    <w:rsid w:val="00BE7A20"/>
    <w:rsid w:val="00BE7E96"/>
    <w:rsid w:val="00BF4097"/>
    <w:rsid w:val="00BF4B5D"/>
    <w:rsid w:val="00BF4C8D"/>
    <w:rsid w:val="00BF5AB6"/>
    <w:rsid w:val="00BF5FB0"/>
    <w:rsid w:val="00BF607E"/>
    <w:rsid w:val="00BF652B"/>
    <w:rsid w:val="00BF7530"/>
    <w:rsid w:val="00C00316"/>
    <w:rsid w:val="00C030DE"/>
    <w:rsid w:val="00C0671B"/>
    <w:rsid w:val="00C0711E"/>
    <w:rsid w:val="00C074BE"/>
    <w:rsid w:val="00C07653"/>
    <w:rsid w:val="00C10296"/>
    <w:rsid w:val="00C10861"/>
    <w:rsid w:val="00C1107A"/>
    <w:rsid w:val="00C11BC8"/>
    <w:rsid w:val="00C11E2E"/>
    <w:rsid w:val="00C12288"/>
    <w:rsid w:val="00C1228C"/>
    <w:rsid w:val="00C12766"/>
    <w:rsid w:val="00C12775"/>
    <w:rsid w:val="00C12975"/>
    <w:rsid w:val="00C1549B"/>
    <w:rsid w:val="00C15670"/>
    <w:rsid w:val="00C15E04"/>
    <w:rsid w:val="00C171C9"/>
    <w:rsid w:val="00C2099E"/>
    <w:rsid w:val="00C23AA8"/>
    <w:rsid w:val="00C243B5"/>
    <w:rsid w:val="00C24B35"/>
    <w:rsid w:val="00C26386"/>
    <w:rsid w:val="00C30001"/>
    <w:rsid w:val="00C30069"/>
    <w:rsid w:val="00C311A6"/>
    <w:rsid w:val="00C31ABE"/>
    <w:rsid w:val="00C31F72"/>
    <w:rsid w:val="00C32121"/>
    <w:rsid w:val="00C33F95"/>
    <w:rsid w:val="00C34013"/>
    <w:rsid w:val="00C35158"/>
    <w:rsid w:val="00C3626A"/>
    <w:rsid w:val="00C3652A"/>
    <w:rsid w:val="00C36EB6"/>
    <w:rsid w:val="00C419D7"/>
    <w:rsid w:val="00C41A21"/>
    <w:rsid w:val="00C43E6C"/>
    <w:rsid w:val="00C44832"/>
    <w:rsid w:val="00C457AC"/>
    <w:rsid w:val="00C47EA7"/>
    <w:rsid w:val="00C500FA"/>
    <w:rsid w:val="00C50E48"/>
    <w:rsid w:val="00C50F07"/>
    <w:rsid w:val="00C512D4"/>
    <w:rsid w:val="00C550A0"/>
    <w:rsid w:val="00C5682B"/>
    <w:rsid w:val="00C60198"/>
    <w:rsid w:val="00C6198C"/>
    <w:rsid w:val="00C61AE8"/>
    <w:rsid w:val="00C62F92"/>
    <w:rsid w:val="00C64392"/>
    <w:rsid w:val="00C6458C"/>
    <w:rsid w:val="00C651AC"/>
    <w:rsid w:val="00C6601F"/>
    <w:rsid w:val="00C66895"/>
    <w:rsid w:val="00C66BAB"/>
    <w:rsid w:val="00C670FC"/>
    <w:rsid w:val="00C672A2"/>
    <w:rsid w:val="00C709A4"/>
    <w:rsid w:val="00C715D9"/>
    <w:rsid w:val="00C73524"/>
    <w:rsid w:val="00C73D5B"/>
    <w:rsid w:val="00C73E25"/>
    <w:rsid w:val="00C742B2"/>
    <w:rsid w:val="00C7495B"/>
    <w:rsid w:val="00C74FE2"/>
    <w:rsid w:val="00C75AD2"/>
    <w:rsid w:val="00C811C7"/>
    <w:rsid w:val="00C82BAB"/>
    <w:rsid w:val="00C83462"/>
    <w:rsid w:val="00C83A8B"/>
    <w:rsid w:val="00C8614D"/>
    <w:rsid w:val="00C86936"/>
    <w:rsid w:val="00C8701D"/>
    <w:rsid w:val="00C926AB"/>
    <w:rsid w:val="00C92EBE"/>
    <w:rsid w:val="00C93646"/>
    <w:rsid w:val="00C93EB1"/>
    <w:rsid w:val="00C945E5"/>
    <w:rsid w:val="00C949C1"/>
    <w:rsid w:val="00C9634F"/>
    <w:rsid w:val="00C9670D"/>
    <w:rsid w:val="00C97478"/>
    <w:rsid w:val="00CA1708"/>
    <w:rsid w:val="00CA5626"/>
    <w:rsid w:val="00CA5843"/>
    <w:rsid w:val="00CA6BB5"/>
    <w:rsid w:val="00CA6D0F"/>
    <w:rsid w:val="00CA6D4B"/>
    <w:rsid w:val="00CA7384"/>
    <w:rsid w:val="00CB08D0"/>
    <w:rsid w:val="00CB09B3"/>
    <w:rsid w:val="00CB1CCD"/>
    <w:rsid w:val="00CB2578"/>
    <w:rsid w:val="00CB3E42"/>
    <w:rsid w:val="00CB43C9"/>
    <w:rsid w:val="00CB52EC"/>
    <w:rsid w:val="00CB5CCA"/>
    <w:rsid w:val="00CB60BB"/>
    <w:rsid w:val="00CB7EB4"/>
    <w:rsid w:val="00CC0017"/>
    <w:rsid w:val="00CC196A"/>
    <w:rsid w:val="00CC25E6"/>
    <w:rsid w:val="00CC2D8A"/>
    <w:rsid w:val="00CC52ED"/>
    <w:rsid w:val="00CC58D1"/>
    <w:rsid w:val="00CC6A83"/>
    <w:rsid w:val="00CC7826"/>
    <w:rsid w:val="00CC79D8"/>
    <w:rsid w:val="00CC7C19"/>
    <w:rsid w:val="00CC7C82"/>
    <w:rsid w:val="00CD0283"/>
    <w:rsid w:val="00CD3918"/>
    <w:rsid w:val="00CD3F27"/>
    <w:rsid w:val="00CD3F5B"/>
    <w:rsid w:val="00CD3F8D"/>
    <w:rsid w:val="00CD4273"/>
    <w:rsid w:val="00CD47A3"/>
    <w:rsid w:val="00CD4FB7"/>
    <w:rsid w:val="00CD60E4"/>
    <w:rsid w:val="00CD663B"/>
    <w:rsid w:val="00CD763B"/>
    <w:rsid w:val="00CD7ACB"/>
    <w:rsid w:val="00CE0BF3"/>
    <w:rsid w:val="00CE2C27"/>
    <w:rsid w:val="00CE3361"/>
    <w:rsid w:val="00CE3DBC"/>
    <w:rsid w:val="00CE44E5"/>
    <w:rsid w:val="00CE4FED"/>
    <w:rsid w:val="00CE6C50"/>
    <w:rsid w:val="00CE6D02"/>
    <w:rsid w:val="00CE7CD8"/>
    <w:rsid w:val="00CF052E"/>
    <w:rsid w:val="00CF1A25"/>
    <w:rsid w:val="00CF1E09"/>
    <w:rsid w:val="00CF215E"/>
    <w:rsid w:val="00CF3D12"/>
    <w:rsid w:val="00CF409A"/>
    <w:rsid w:val="00CF5588"/>
    <w:rsid w:val="00CF57A7"/>
    <w:rsid w:val="00CF64E6"/>
    <w:rsid w:val="00CF76FA"/>
    <w:rsid w:val="00D003D1"/>
    <w:rsid w:val="00D0206E"/>
    <w:rsid w:val="00D0279F"/>
    <w:rsid w:val="00D027E3"/>
    <w:rsid w:val="00D03508"/>
    <w:rsid w:val="00D035A0"/>
    <w:rsid w:val="00D03991"/>
    <w:rsid w:val="00D065E2"/>
    <w:rsid w:val="00D06C4D"/>
    <w:rsid w:val="00D07944"/>
    <w:rsid w:val="00D112EC"/>
    <w:rsid w:val="00D128F1"/>
    <w:rsid w:val="00D14CE4"/>
    <w:rsid w:val="00D176E6"/>
    <w:rsid w:val="00D17B68"/>
    <w:rsid w:val="00D17D69"/>
    <w:rsid w:val="00D20304"/>
    <w:rsid w:val="00D20B36"/>
    <w:rsid w:val="00D21364"/>
    <w:rsid w:val="00D219C9"/>
    <w:rsid w:val="00D243F6"/>
    <w:rsid w:val="00D2478B"/>
    <w:rsid w:val="00D27EE7"/>
    <w:rsid w:val="00D27FF8"/>
    <w:rsid w:val="00D30631"/>
    <w:rsid w:val="00D3079D"/>
    <w:rsid w:val="00D30B18"/>
    <w:rsid w:val="00D30DBA"/>
    <w:rsid w:val="00D313E1"/>
    <w:rsid w:val="00D315F7"/>
    <w:rsid w:val="00D31A61"/>
    <w:rsid w:val="00D322C1"/>
    <w:rsid w:val="00D3231F"/>
    <w:rsid w:val="00D325F2"/>
    <w:rsid w:val="00D34126"/>
    <w:rsid w:val="00D34A4A"/>
    <w:rsid w:val="00D352E4"/>
    <w:rsid w:val="00D3555E"/>
    <w:rsid w:val="00D35A63"/>
    <w:rsid w:val="00D363EA"/>
    <w:rsid w:val="00D366CC"/>
    <w:rsid w:val="00D37328"/>
    <w:rsid w:val="00D37890"/>
    <w:rsid w:val="00D37C67"/>
    <w:rsid w:val="00D40719"/>
    <w:rsid w:val="00D40D25"/>
    <w:rsid w:val="00D42B7A"/>
    <w:rsid w:val="00D42DA3"/>
    <w:rsid w:val="00D438ED"/>
    <w:rsid w:val="00D43901"/>
    <w:rsid w:val="00D43BD8"/>
    <w:rsid w:val="00D44AE2"/>
    <w:rsid w:val="00D44FCF"/>
    <w:rsid w:val="00D45CD8"/>
    <w:rsid w:val="00D471C6"/>
    <w:rsid w:val="00D47410"/>
    <w:rsid w:val="00D47CC6"/>
    <w:rsid w:val="00D505C8"/>
    <w:rsid w:val="00D50916"/>
    <w:rsid w:val="00D5104F"/>
    <w:rsid w:val="00D51B58"/>
    <w:rsid w:val="00D52502"/>
    <w:rsid w:val="00D52BBB"/>
    <w:rsid w:val="00D540C2"/>
    <w:rsid w:val="00D55841"/>
    <w:rsid w:val="00D56E2B"/>
    <w:rsid w:val="00D56E80"/>
    <w:rsid w:val="00D57335"/>
    <w:rsid w:val="00D609BF"/>
    <w:rsid w:val="00D62555"/>
    <w:rsid w:val="00D62A04"/>
    <w:rsid w:val="00D62F66"/>
    <w:rsid w:val="00D63A69"/>
    <w:rsid w:val="00D63B21"/>
    <w:rsid w:val="00D65057"/>
    <w:rsid w:val="00D66727"/>
    <w:rsid w:val="00D6759F"/>
    <w:rsid w:val="00D6787C"/>
    <w:rsid w:val="00D707F5"/>
    <w:rsid w:val="00D72238"/>
    <w:rsid w:val="00D722DA"/>
    <w:rsid w:val="00D7323D"/>
    <w:rsid w:val="00D74033"/>
    <w:rsid w:val="00D7455C"/>
    <w:rsid w:val="00D75C9D"/>
    <w:rsid w:val="00D77228"/>
    <w:rsid w:val="00D77919"/>
    <w:rsid w:val="00D77A28"/>
    <w:rsid w:val="00D804FD"/>
    <w:rsid w:val="00D80A46"/>
    <w:rsid w:val="00D80BBF"/>
    <w:rsid w:val="00D80BE7"/>
    <w:rsid w:val="00D81144"/>
    <w:rsid w:val="00D8242B"/>
    <w:rsid w:val="00D84A95"/>
    <w:rsid w:val="00D855B4"/>
    <w:rsid w:val="00D8623A"/>
    <w:rsid w:val="00D87245"/>
    <w:rsid w:val="00D877D0"/>
    <w:rsid w:val="00D92879"/>
    <w:rsid w:val="00D942B9"/>
    <w:rsid w:val="00D9487C"/>
    <w:rsid w:val="00D96FC2"/>
    <w:rsid w:val="00DA01E0"/>
    <w:rsid w:val="00DA086C"/>
    <w:rsid w:val="00DA09C1"/>
    <w:rsid w:val="00DA2340"/>
    <w:rsid w:val="00DA2498"/>
    <w:rsid w:val="00DA333C"/>
    <w:rsid w:val="00DA3E18"/>
    <w:rsid w:val="00DA40FD"/>
    <w:rsid w:val="00DA54D7"/>
    <w:rsid w:val="00DA5CB2"/>
    <w:rsid w:val="00DA6205"/>
    <w:rsid w:val="00DA62F9"/>
    <w:rsid w:val="00DA6C3D"/>
    <w:rsid w:val="00DA7F5B"/>
    <w:rsid w:val="00DB00C4"/>
    <w:rsid w:val="00DB1A30"/>
    <w:rsid w:val="00DB1D88"/>
    <w:rsid w:val="00DB2A7C"/>
    <w:rsid w:val="00DB3508"/>
    <w:rsid w:val="00DB38AA"/>
    <w:rsid w:val="00DB4CA7"/>
    <w:rsid w:val="00DB55FA"/>
    <w:rsid w:val="00DB7BC2"/>
    <w:rsid w:val="00DC087F"/>
    <w:rsid w:val="00DC1F49"/>
    <w:rsid w:val="00DC1F52"/>
    <w:rsid w:val="00DC26FD"/>
    <w:rsid w:val="00DC49EF"/>
    <w:rsid w:val="00DC57E8"/>
    <w:rsid w:val="00DC584F"/>
    <w:rsid w:val="00DC73EA"/>
    <w:rsid w:val="00DD00D1"/>
    <w:rsid w:val="00DD040F"/>
    <w:rsid w:val="00DD0424"/>
    <w:rsid w:val="00DD0710"/>
    <w:rsid w:val="00DD08D6"/>
    <w:rsid w:val="00DD108E"/>
    <w:rsid w:val="00DD144A"/>
    <w:rsid w:val="00DD20C5"/>
    <w:rsid w:val="00DD2EA3"/>
    <w:rsid w:val="00DD3CE4"/>
    <w:rsid w:val="00DD4AA0"/>
    <w:rsid w:val="00DD4F49"/>
    <w:rsid w:val="00DD66A4"/>
    <w:rsid w:val="00DD6AC9"/>
    <w:rsid w:val="00DD6D04"/>
    <w:rsid w:val="00DD7583"/>
    <w:rsid w:val="00DE0B64"/>
    <w:rsid w:val="00DE1A58"/>
    <w:rsid w:val="00DE2FCE"/>
    <w:rsid w:val="00DE33CA"/>
    <w:rsid w:val="00DE3E44"/>
    <w:rsid w:val="00DE4F09"/>
    <w:rsid w:val="00DE5255"/>
    <w:rsid w:val="00DE6BDE"/>
    <w:rsid w:val="00DE6D8D"/>
    <w:rsid w:val="00DE7F30"/>
    <w:rsid w:val="00DF1D1A"/>
    <w:rsid w:val="00DF249C"/>
    <w:rsid w:val="00DF2714"/>
    <w:rsid w:val="00DF2A75"/>
    <w:rsid w:val="00DF2D17"/>
    <w:rsid w:val="00DF3967"/>
    <w:rsid w:val="00DF4308"/>
    <w:rsid w:val="00DF48E2"/>
    <w:rsid w:val="00DF4979"/>
    <w:rsid w:val="00DF4B9D"/>
    <w:rsid w:val="00DF4BFB"/>
    <w:rsid w:val="00DF5CE7"/>
    <w:rsid w:val="00DF601D"/>
    <w:rsid w:val="00DF6D15"/>
    <w:rsid w:val="00DF6E16"/>
    <w:rsid w:val="00DF6E91"/>
    <w:rsid w:val="00DF71EC"/>
    <w:rsid w:val="00E01277"/>
    <w:rsid w:val="00E015ED"/>
    <w:rsid w:val="00E0167E"/>
    <w:rsid w:val="00E0305E"/>
    <w:rsid w:val="00E03C87"/>
    <w:rsid w:val="00E04673"/>
    <w:rsid w:val="00E071FF"/>
    <w:rsid w:val="00E076E9"/>
    <w:rsid w:val="00E077F7"/>
    <w:rsid w:val="00E124FA"/>
    <w:rsid w:val="00E1321E"/>
    <w:rsid w:val="00E145B6"/>
    <w:rsid w:val="00E157A9"/>
    <w:rsid w:val="00E1669F"/>
    <w:rsid w:val="00E169BB"/>
    <w:rsid w:val="00E16B26"/>
    <w:rsid w:val="00E177ED"/>
    <w:rsid w:val="00E17BF0"/>
    <w:rsid w:val="00E17F89"/>
    <w:rsid w:val="00E20A1C"/>
    <w:rsid w:val="00E2102E"/>
    <w:rsid w:val="00E215B3"/>
    <w:rsid w:val="00E21A53"/>
    <w:rsid w:val="00E21E1B"/>
    <w:rsid w:val="00E2210E"/>
    <w:rsid w:val="00E24B1C"/>
    <w:rsid w:val="00E264F8"/>
    <w:rsid w:val="00E3073F"/>
    <w:rsid w:val="00E317E4"/>
    <w:rsid w:val="00E32612"/>
    <w:rsid w:val="00E33348"/>
    <w:rsid w:val="00E34623"/>
    <w:rsid w:val="00E350E1"/>
    <w:rsid w:val="00E3550D"/>
    <w:rsid w:val="00E35529"/>
    <w:rsid w:val="00E37D17"/>
    <w:rsid w:val="00E40E85"/>
    <w:rsid w:val="00E417DF"/>
    <w:rsid w:val="00E41C40"/>
    <w:rsid w:val="00E4363C"/>
    <w:rsid w:val="00E447D6"/>
    <w:rsid w:val="00E458F5"/>
    <w:rsid w:val="00E459C4"/>
    <w:rsid w:val="00E46602"/>
    <w:rsid w:val="00E47537"/>
    <w:rsid w:val="00E47992"/>
    <w:rsid w:val="00E5027C"/>
    <w:rsid w:val="00E513E7"/>
    <w:rsid w:val="00E52189"/>
    <w:rsid w:val="00E522C1"/>
    <w:rsid w:val="00E53633"/>
    <w:rsid w:val="00E54352"/>
    <w:rsid w:val="00E551A7"/>
    <w:rsid w:val="00E553DE"/>
    <w:rsid w:val="00E55609"/>
    <w:rsid w:val="00E55C48"/>
    <w:rsid w:val="00E56099"/>
    <w:rsid w:val="00E560A1"/>
    <w:rsid w:val="00E566D9"/>
    <w:rsid w:val="00E57219"/>
    <w:rsid w:val="00E61508"/>
    <w:rsid w:val="00E61749"/>
    <w:rsid w:val="00E61A4F"/>
    <w:rsid w:val="00E61E0B"/>
    <w:rsid w:val="00E62498"/>
    <w:rsid w:val="00E63B99"/>
    <w:rsid w:val="00E63E17"/>
    <w:rsid w:val="00E63FC8"/>
    <w:rsid w:val="00E64662"/>
    <w:rsid w:val="00E646C7"/>
    <w:rsid w:val="00E64EFC"/>
    <w:rsid w:val="00E6575E"/>
    <w:rsid w:val="00E7014C"/>
    <w:rsid w:val="00E71A73"/>
    <w:rsid w:val="00E73019"/>
    <w:rsid w:val="00E745C0"/>
    <w:rsid w:val="00E7656A"/>
    <w:rsid w:val="00E80737"/>
    <w:rsid w:val="00E81F14"/>
    <w:rsid w:val="00E822BE"/>
    <w:rsid w:val="00E8238D"/>
    <w:rsid w:val="00E82E25"/>
    <w:rsid w:val="00E83144"/>
    <w:rsid w:val="00E83633"/>
    <w:rsid w:val="00E83FF6"/>
    <w:rsid w:val="00E85837"/>
    <w:rsid w:val="00E870A4"/>
    <w:rsid w:val="00E87D7F"/>
    <w:rsid w:val="00E87D89"/>
    <w:rsid w:val="00E9064B"/>
    <w:rsid w:val="00E91EDC"/>
    <w:rsid w:val="00E91F13"/>
    <w:rsid w:val="00E926D1"/>
    <w:rsid w:val="00E92869"/>
    <w:rsid w:val="00E940D7"/>
    <w:rsid w:val="00E94BEE"/>
    <w:rsid w:val="00E955D4"/>
    <w:rsid w:val="00E963F9"/>
    <w:rsid w:val="00E96924"/>
    <w:rsid w:val="00E97E59"/>
    <w:rsid w:val="00EA071A"/>
    <w:rsid w:val="00EA1564"/>
    <w:rsid w:val="00EA1845"/>
    <w:rsid w:val="00EA2615"/>
    <w:rsid w:val="00EA286E"/>
    <w:rsid w:val="00EA3124"/>
    <w:rsid w:val="00EA38D5"/>
    <w:rsid w:val="00EA3DA8"/>
    <w:rsid w:val="00EA3F06"/>
    <w:rsid w:val="00EA4DFE"/>
    <w:rsid w:val="00EA5BCC"/>
    <w:rsid w:val="00EA6236"/>
    <w:rsid w:val="00EA63B1"/>
    <w:rsid w:val="00EA749D"/>
    <w:rsid w:val="00EA7FE7"/>
    <w:rsid w:val="00EB03A2"/>
    <w:rsid w:val="00EB11F4"/>
    <w:rsid w:val="00EB1EEC"/>
    <w:rsid w:val="00EB2407"/>
    <w:rsid w:val="00EB2A9F"/>
    <w:rsid w:val="00EB2B74"/>
    <w:rsid w:val="00EB2CCB"/>
    <w:rsid w:val="00EB4AE4"/>
    <w:rsid w:val="00EB641A"/>
    <w:rsid w:val="00EB6B94"/>
    <w:rsid w:val="00EB6CBD"/>
    <w:rsid w:val="00EB709C"/>
    <w:rsid w:val="00EB7CBF"/>
    <w:rsid w:val="00EC2C33"/>
    <w:rsid w:val="00EC2D3D"/>
    <w:rsid w:val="00EC3722"/>
    <w:rsid w:val="00EC538F"/>
    <w:rsid w:val="00EC5B2D"/>
    <w:rsid w:val="00EC5BA2"/>
    <w:rsid w:val="00EC6370"/>
    <w:rsid w:val="00EC6BDC"/>
    <w:rsid w:val="00EC75C2"/>
    <w:rsid w:val="00EC7CCD"/>
    <w:rsid w:val="00ED0842"/>
    <w:rsid w:val="00ED0897"/>
    <w:rsid w:val="00ED0ADD"/>
    <w:rsid w:val="00ED0BD0"/>
    <w:rsid w:val="00ED2192"/>
    <w:rsid w:val="00ED25B8"/>
    <w:rsid w:val="00ED2B14"/>
    <w:rsid w:val="00ED3165"/>
    <w:rsid w:val="00ED4B08"/>
    <w:rsid w:val="00ED6F08"/>
    <w:rsid w:val="00ED73D5"/>
    <w:rsid w:val="00EE0ABE"/>
    <w:rsid w:val="00EE251B"/>
    <w:rsid w:val="00EE33D5"/>
    <w:rsid w:val="00EE3914"/>
    <w:rsid w:val="00EE3ECE"/>
    <w:rsid w:val="00EE438E"/>
    <w:rsid w:val="00EE4E7D"/>
    <w:rsid w:val="00EE5950"/>
    <w:rsid w:val="00EF0291"/>
    <w:rsid w:val="00EF1992"/>
    <w:rsid w:val="00EF27B2"/>
    <w:rsid w:val="00EF2AC5"/>
    <w:rsid w:val="00EF3A10"/>
    <w:rsid w:val="00EF7E8E"/>
    <w:rsid w:val="00F015B8"/>
    <w:rsid w:val="00F03129"/>
    <w:rsid w:val="00F03434"/>
    <w:rsid w:val="00F0353B"/>
    <w:rsid w:val="00F03728"/>
    <w:rsid w:val="00F03869"/>
    <w:rsid w:val="00F03B35"/>
    <w:rsid w:val="00F03BEB"/>
    <w:rsid w:val="00F04046"/>
    <w:rsid w:val="00F06604"/>
    <w:rsid w:val="00F067E3"/>
    <w:rsid w:val="00F07FFA"/>
    <w:rsid w:val="00F104CC"/>
    <w:rsid w:val="00F10C05"/>
    <w:rsid w:val="00F11671"/>
    <w:rsid w:val="00F130DA"/>
    <w:rsid w:val="00F15753"/>
    <w:rsid w:val="00F163BF"/>
    <w:rsid w:val="00F17265"/>
    <w:rsid w:val="00F175EC"/>
    <w:rsid w:val="00F20D86"/>
    <w:rsid w:val="00F20FF4"/>
    <w:rsid w:val="00F21219"/>
    <w:rsid w:val="00F2204B"/>
    <w:rsid w:val="00F22079"/>
    <w:rsid w:val="00F22C6E"/>
    <w:rsid w:val="00F23434"/>
    <w:rsid w:val="00F23ADC"/>
    <w:rsid w:val="00F24F91"/>
    <w:rsid w:val="00F25712"/>
    <w:rsid w:val="00F267AB"/>
    <w:rsid w:val="00F27F92"/>
    <w:rsid w:val="00F300B0"/>
    <w:rsid w:val="00F31389"/>
    <w:rsid w:val="00F31740"/>
    <w:rsid w:val="00F327C7"/>
    <w:rsid w:val="00F32AE7"/>
    <w:rsid w:val="00F3331D"/>
    <w:rsid w:val="00F33577"/>
    <w:rsid w:val="00F33D0D"/>
    <w:rsid w:val="00F33F3F"/>
    <w:rsid w:val="00F3528A"/>
    <w:rsid w:val="00F35DEC"/>
    <w:rsid w:val="00F36477"/>
    <w:rsid w:val="00F374FC"/>
    <w:rsid w:val="00F402C8"/>
    <w:rsid w:val="00F40F9B"/>
    <w:rsid w:val="00F410FE"/>
    <w:rsid w:val="00F41233"/>
    <w:rsid w:val="00F414AB"/>
    <w:rsid w:val="00F415DF"/>
    <w:rsid w:val="00F41999"/>
    <w:rsid w:val="00F42056"/>
    <w:rsid w:val="00F42B47"/>
    <w:rsid w:val="00F43198"/>
    <w:rsid w:val="00F43610"/>
    <w:rsid w:val="00F44A1F"/>
    <w:rsid w:val="00F450D2"/>
    <w:rsid w:val="00F4589B"/>
    <w:rsid w:val="00F45CDF"/>
    <w:rsid w:val="00F501E1"/>
    <w:rsid w:val="00F5084C"/>
    <w:rsid w:val="00F50D0C"/>
    <w:rsid w:val="00F51AB2"/>
    <w:rsid w:val="00F525C8"/>
    <w:rsid w:val="00F52B6E"/>
    <w:rsid w:val="00F5355C"/>
    <w:rsid w:val="00F53E97"/>
    <w:rsid w:val="00F553F3"/>
    <w:rsid w:val="00F5600B"/>
    <w:rsid w:val="00F564BE"/>
    <w:rsid w:val="00F5678C"/>
    <w:rsid w:val="00F568D9"/>
    <w:rsid w:val="00F569F6"/>
    <w:rsid w:val="00F57311"/>
    <w:rsid w:val="00F57A02"/>
    <w:rsid w:val="00F57FD2"/>
    <w:rsid w:val="00F603A5"/>
    <w:rsid w:val="00F61058"/>
    <w:rsid w:val="00F611FA"/>
    <w:rsid w:val="00F61B1B"/>
    <w:rsid w:val="00F62BA9"/>
    <w:rsid w:val="00F62EBD"/>
    <w:rsid w:val="00F62FA5"/>
    <w:rsid w:val="00F64211"/>
    <w:rsid w:val="00F668D3"/>
    <w:rsid w:val="00F70398"/>
    <w:rsid w:val="00F718A0"/>
    <w:rsid w:val="00F721A9"/>
    <w:rsid w:val="00F7276F"/>
    <w:rsid w:val="00F73000"/>
    <w:rsid w:val="00F73790"/>
    <w:rsid w:val="00F74039"/>
    <w:rsid w:val="00F74ACC"/>
    <w:rsid w:val="00F75D39"/>
    <w:rsid w:val="00F81FA7"/>
    <w:rsid w:val="00F824AA"/>
    <w:rsid w:val="00F83B66"/>
    <w:rsid w:val="00F841D0"/>
    <w:rsid w:val="00F849D8"/>
    <w:rsid w:val="00F84AD6"/>
    <w:rsid w:val="00F852A7"/>
    <w:rsid w:val="00F8560F"/>
    <w:rsid w:val="00F86015"/>
    <w:rsid w:val="00F86107"/>
    <w:rsid w:val="00F900C9"/>
    <w:rsid w:val="00F90108"/>
    <w:rsid w:val="00F903AC"/>
    <w:rsid w:val="00F90B83"/>
    <w:rsid w:val="00F920D4"/>
    <w:rsid w:val="00F92558"/>
    <w:rsid w:val="00F9291D"/>
    <w:rsid w:val="00F92964"/>
    <w:rsid w:val="00F92BE2"/>
    <w:rsid w:val="00F92F41"/>
    <w:rsid w:val="00F93B5C"/>
    <w:rsid w:val="00F93E15"/>
    <w:rsid w:val="00F940F3"/>
    <w:rsid w:val="00F944F4"/>
    <w:rsid w:val="00F95AC8"/>
    <w:rsid w:val="00F97828"/>
    <w:rsid w:val="00FA0A34"/>
    <w:rsid w:val="00FA1C5E"/>
    <w:rsid w:val="00FA26D2"/>
    <w:rsid w:val="00FA2949"/>
    <w:rsid w:val="00FA477D"/>
    <w:rsid w:val="00FA5367"/>
    <w:rsid w:val="00FA53B7"/>
    <w:rsid w:val="00FA5485"/>
    <w:rsid w:val="00FA6901"/>
    <w:rsid w:val="00FB0051"/>
    <w:rsid w:val="00FB1A32"/>
    <w:rsid w:val="00FB22CF"/>
    <w:rsid w:val="00FB3D1A"/>
    <w:rsid w:val="00FB6BFC"/>
    <w:rsid w:val="00FB6CA1"/>
    <w:rsid w:val="00FB71C4"/>
    <w:rsid w:val="00FC0353"/>
    <w:rsid w:val="00FC206F"/>
    <w:rsid w:val="00FC2ED7"/>
    <w:rsid w:val="00FC309D"/>
    <w:rsid w:val="00FC3976"/>
    <w:rsid w:val="00FC4296"/>
    <w:rsid w:val="00FC47DC"/>
    <w:rsid w:val="00FC4851"/>
    <w:rsid w:val="00FD04E5"/>
    <w:rsid w:val="00FD1E2D"/>
    <w:rsid w:val="00FD44A4"/>
    <w:rsid w:val="00FD45EF"/>
    <w:rsid w:val="00FD58B1"/>
    <w:rsid w:val="00FD5E23"/>
    <w:rsid w:val="00FD640D"/>
    <w:rsid w:val="00FD6A4D"/>
    <w:rsid w:val="00FD74C8"/>
    <w:rsid w:val="00FE17F8"/>
    <w:rsid w:val="00FE1A55"/>
    <w:rsid w:val="00FE226B"/>
    <w:rsid w:val="00FE250F"/>
    <w:rsid w:val="00FE3081"/>
    <w:rsid w:val="00FE407A"/>
    <w:rsid w:val="00FE43D0"/>
    <w:rsid w:val="00FE469B"/>
    <w:rsid w:val="00FE484B"/>
    <w:rsid w:val="00FE521E"/>
    <w:rsid w:val="00FE5E79"/>
    <w:rsid w:val="00FE74C8"/>
    <w:rsid w:val="00FF1AFE"/>
    <w:rsid w:val="00FF20F2"/>
    <w:rsid w:val="00FF3518"/>
    <w:rsid w:val="00FF38E2"/>
    <w:rsid w:val="00FF3C63"/>
    <w:rsid w:val="00FF3E96"/>
    <w:rsid w:val="00FF4217"/>
    <w:rsid w:val="00FF588A"/>
    <w:rsid w:val="00FF5967"/>
    <w:rsid w:val="00FF5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47AC5"/>
  <w15:docId w15:val="{C501FB5E-35F0-4E09-9A06-D6E5A3B1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03A6"/>
    <w:pPr>
      <w:spacing w:line="312" w:lineRule="auto"/>
    </w:pPr>
    <w:rPr>
      <w:rFonts w:ascii="Arial" w:hAnsi="Arial"/>
      <w:sz w:val="24"/>
    </w:rPr>
  </w:style>
  <w:style w:type="paragraph" w:styleId="Nagwek1">
    <w:name w:val="heading 1"/>
    <w:basedOn w:val="Normalny"/>
    <w:next w:val="Normalny"/>
    <w:link w:val="Nagwek1Znak"/>
    <w:uiPriority w:val="9"/>
    <w:qFormat/>
    <w:rsid w:val="00FD58B1"/>
    <w:pPr>
      <w:keepNext/>
      <w:numPr>
        <w:numId w:val="3"/>
      </w:numPr>
      <w:spacing w:before="240" w:after="240" w:line="240" w:lineRule="auto"/>
      <w:outlineLvl w:val="0"/>
    </w:pPr>
    <w:rPr>
      <w:rFonts w:eastAsia="Times New Roman" w:cs="Times New Roman"/>
      <w:b/>
      <w:sz w:val="28"/>
      <w:szCs w:val="20"/>
      <w:lang w:eastAsia="pl-PL" w:bidi="pl-PL"/>
    </w:rPr>
  </w:style>
  <w:style w:type="paragraph" w:styleId="Nagwek2">
    <w:name w:val="heading 2"/>
    <w:basedOn w:val="Normalny"/>
    <w:next w:val="Normalny"/>
    <w:link w:val="Nagwek2Znak"/>
    <w:uiPriority w:val="9"/>
    <w:qFormat/>
    <w:rsid w:val="00A32000"/>
    <w:pPr>
      <w:keepNext/>
      <w:spacing w:after="240"/>
      <w:outlineLvl w:val="1"/>
    </w:pPr>
    <w:rPr>
      <w:rFonts w:eastAsia="Times New Roman" w:cs="Times New Roman"/>
      <w:b/>
      <w:szCs w:val="20"/>
      <w:lang w:eastAsia="pl-PL" w:bidi="pl-PL"/>
    </w:rPr>
  </w:style>
  <w:style w:type="paragraph" w:styleId="Nagwek3">
    <w:name w:val="heading 3"/>
    <w:basedOn w:val="Normalny"/>
    <w:next w:val="Normalny"/>
    <w:link w:val="Nagwek3Znak"/>
    <w:uiPriority w:val="9"/>
    <w:qFormat/>
    <w:rsid w:val="001561F6"/>
    <w:pPr>
      <w:keepNext/>
      <w:spacing w:after="240" w:line="240" w:lineRule="auto"/>
      <w:outlineLvl w:val="2"/>
    </w:pPr>
    <w:rPr>
      <w:rFonts w:eastAsia="Times New Roman" w:cs="Times New Roman"/>
      <w:b/>
      <w:szCs w:val="20"/>
      <w:lang w:eastAsia="pl-PL" w:bidi="pl-PL"/>
    </w:rPr>
  </w:style>
  <w:style w:type="paragraph" w:styleId="Nagwek4">
    <w:name w:val="heading 4"/>
    <w:basedOn w:val="Normalny"/>
    <w:next w:val="Normalny"/>
    <w:link w:val="Nagwek4Znak"/>
    <w:uiPriority w:val="9"/>
    <w:qFormat/>
    <w:rsid w:val="004804B4"/>
    <w:pPr>
      <w:keepNext/>
      <w:spacing w:after="240"/>
      <w:outlineLvl w:val="3"/>
    </w:pPr>
    <w:rPr>
      <w:rFonts w:eastAsia="Times New Roman" w:cs="Times New Roman"/>
      <w:b/>
      <w:szCs w:val="20"/>
      <w:lang w:eastAsia="pl-PL" w:bidi="pl-PL"/>
    </w:rPr>
  </w:style>
  <w:style w:type="paragraph" w:styleId="Nagwek5">
    <w:name w:val="heading 5"/>
    <w:basedOn w:val="Normalny"/>
    <w:next w:val="Normalny"/>
    <w:link w:val="Nagwek5Znak"/>
    <w:rsid w:val="009E4211"/>
    <w:pPr>
      <w:spacing w:before="240" w:after="60" w:line="240" w:lineRule="auto"/>
      <w:ind w:left="1008" w:hanging="1008"/>
      <w:jc w:val="both"/>
      <w:outlineLvl w:val="4"/>
    </w:pPr>
    <w:rPr>
      <w:rFonts w:eastAsia="Times New Roman" w:cs="Times New Roman"/>
      <w:lang w:eastAsia="pl-PL" w:bidi="pl-PL"/>
    </w:rPr>
  </w:style>
  <w:style w:type="paragraph" w:styleId="Nagwek6">
    <w:name w:val="heading 6"/>
    <w:basedOn w:val="Normalny"/>
    <w:next w:val="Normalny"/>
    <w:link w:val="Nagwek6Znak"/>
    <w:rsid w:val="009E4211"/>
    <w:pPr>
      <w:spacing w:before="240" w:after="60" w:line="240" w:lineRule="auto"/>
      <w:ind w:left="1152" w:hanging="1152"/>
      <w:jc w:val="both"/>
      <w:outlineLvl w:val="5"/>
    </w:pPr>
    <w:rPr>
      <w:rFonts w:eastAsia="Times New Roman" w:cs="Times New Roman"/>
      <w:i/>
      <w:lang w:eastAsia="pl-PL" w:bidi="pl-PL"/>
    </w:rPr>
  </w:style>
  <w:style w:type="paragraph" w:styleId="Nagwek7">
    <w:name w:val="heading 7"/>
    <w:basedOn w:val="Normalny"/>
    <w:next w:val="Normalny"/>
    <w:link w:val="Nagwek7Znak"/>
    <w:rsid w:val="009E4211"/>
    <w:pPr>
      <w:spacing w:before="240" w:after="60" w:line="240" w:lineRule="auto"/>
      <w:ind w:left="1296" w:hanging="1296"/>
      <w:jc w:val="both"/>
      <w:outlineLvl w:val="6"/>
    </w:pPr>
    <w:rPr>
      <w:rFonts w:eastAsia="Times New Roman" w:cs="Times New Roman"/>
      <w:sz w:val="20"/>
      <w:lang w:eastAsia="pl-PL" w:bidi="pl-PL"/>
    </w:rPr>
  </w:style>
  <w:style w:type="paragraph" w:styleId="Nagwek8">
    <w:name w:val="heading 8"/>
    <w:basedOn w:val="Normalny"/>
    <w:next w:val="Normalny"/>
    <w:link w:val="Nagwek8Znak"/>
    <w:rsid w:val="009E4211"/>
    <w:pPr>
      <w:spacing w:before="240" w:after="60" w:line="240" w:lineRule="auto"/>
      <w:ind w:left="1440" w:hanging="1440"/>
      <w:jc w:val="both"/>
      <w:outlineLvl w:val="7"/>
    </w:pPr>
    <w:rPr>
      <w:rFonts w:eastAsia="Times New Roman" w:cs="Times New Roman"/>
      <w:i/>
      <w:sz w:val="20"/>
      <w:lang w:eastAsia="pl-PL" w:bidi="pl-PL"/>
    </w:rPr>
  </w:style>
  <w:style w:type="paragraph" w:styleId="Nagwek9">
    <w:name w:val="heading 9"/>
    <w:basedOn w:val="Normalny"/>
    <w:next w:val="Normalny"/>
    <w:link w:val="Nagwek9Znak"/>
    <w:rsid w:val="009E4211"/>
    <w:pPr>
      <w:spacing w:before="240" w:after="60" w:line="240" w:lineRule="auto"/>
      <w:ind w:left="1584" w:hanging="1584"/>
      <w:jc w:val="both"/>
      <w:outlineLvl w:val="8"/>
    </w:pPr>
    <w:rPr>
      <w:rFonts w:eastAsia="Times New Roman" w:cs="Times New Roman"/>
      <w:i/>
      <w:sz w:val="18"/>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58B1"/>
    <w:rPr>
      <w:rFonts w:ascii="Arial" w:eastAsia="Times New Roman" w:hAnsi="Arial" w:cs="Times New Roman"/>
      <w:b/>
      <w:sz w:val="28"/>
      <w:szCs w:val="20"/>
      <w:lang w:eastAsia="pl-PL" w:bidi="pl-PL"/>
    </w:rPr>
  </w:style>
  <w:style w:type="character" w:customStyle="1" w:styleId="Nagwek2Znak">
    <w:name w:val="Nagłówek 2 Znak"/>
    <w:basedOn w:val="Domylnaczcionkaakapitu"/>
    <w:link w:val="Nagwek2"/>
    <w:uiPriority w:val="9"/>
    <w:rsid w:val="003C03A6"/>
    <w:rPr>
      <w:rFonts w:ascii="Arial" w:eastAsia="Times New Roman" w:hAnsi="Arial" w:cs="Times New Roman"/>
      <w:b/>
      <w:sz w:val="24"/>
      <w:szCs w:val="20"/>
      <w:lang w:eastAsia="pl-PL" w:bidi="pl-PL"/>
    </w:rPr>
  </w:style>
  <w:style w:type="character" w:customStyle="1" w:styleId="Nagwek3Znak">
    <w:name w:val="Nagłówek 3 Znak"/>
    <w:basedOn w:val="Domylnaczcionkaakapitu"/>
    <w:link w:val="Nagwek3"/>
    <w:uiPriority w:val="9"/>
    <w:rsid w:val="001561F6"/>
    <w:rPr>
      <w:rFonts w:ascii="Arial" w:eastAsia="Times New Roman" w:hAnsi="Arial" w:cs="Times New Roman"/>
      <w:b/>
      <w:sz w:val="24"/>
      <w:szCs w:val="20"/>
      <w:lang w:eastAsia="pl-PL" w:bidi="pl-PL"/>
    </w:rPr>
  </w:style>
  <w:style w:type="character" w:customStyle="1" w:styleId="Nagwek4Znak">
    <w:name w:val="Nagłówek 4 Znak"/>
    <w:basedOn w:val="Domylnaczcionkaakapitu"/>
    <w:link w:val="Nagwek4"/>
    <w:uiPriority w:val="9"/>
    <w:rsid w:val="004804B4"/>
    <w:rPr>
      <w:rFonts w:ascii="Arial" w:eastAsia="Times New Roman" w:hAnsi="Arial" w:cs="Times New Roman"/>
      <w:b/>
      <w:sz w:val="24"/>
      <w:szCs w:val="20"/>
      <w:lang w:eastAsia="pl-PL" w:bidi="pl-PL"/>
    </w:rPr>
  </w:style>
  <w:style w:type="character" w:customStyle="1" w:styleId="Nagwek5Znak">
    <w:name w:val="Nagłówek 5 Znak"/>
    <w:basedOn w:val="Domylnaczcionkaakapitu"/>
    <w:link w:val="Nagwek5"/>
    <w:rsid w:val="009E4211"/>
    <w:rPr>
      <w:rFonts w:ascii="Arial" w:eastAsia="Times New Roman" w:hAnsi="Arial" w:cs="Times New Roman"/>
      <w:lang w:eastAsia="pl-PL" w:bidi="pl-PL"/>
    </w:rPr>
  </w:style>
  <w:style w:type="character" w:customStyle="1" w:styleId="Nagwek6Znak">
    <w:name w:val="Nagłówek 6 Znak"/>
    <w:basedOn w:val="Domylnaczcionkaakapitu"/>
    <w:link w:val="Nagwek6"/>
    <w:rsid w:val="009E4211"/>
    <w:rPr>
      <w:rFonts w:ascii="Arial" w:eastAsia="Times New Roman" w:hAnsi="Arial" w:cs="Times New Roman"/>
      <w:i/>
      <w:lang w:eastAsia="pl-PL" w:bidi="pl-PL"/>
    </w:rPr>
  </w:style>
  <w:style w:type="character" w:customStyle="1" w:styleId="Nagwek7Znak">
    <w:name w:val="Nagłówek 7 Znak"/>
    <w:basedOn w:val="Domylnaczcionkaakapitu"/>
    <w:link w:val="Nagwek7"/>
    <w:rsid w:val="009E4211"/>
    <w:rPr>
      <w:rFonts w:ascii="Arial" w:eastAsia="Times New Roman" w:hAnsi="Arial" w:cs="Times New Roman"/>
      <w:sz w:val="20"/>
      <w:lang w:eastAsia="pl-PL" w:bidi="pl-PL"/>
    </w:rPr>
  </w:style>
  <w:style w:type="character" w:customStyle="1" w:styleId="Nagwek8Znak">
    <w:name w:val="Nagłówek 8 Znak"/>
    <w:basedOn w:val="Domylnaczcionkaakapitu"/>
    <w:link w:val="Nagwek8"/>
    <w:rsid w:val="009E4211"/>
    <w:rPr>
      <w:rFonts w:ascii="Arial" w:eastAsia="Times New Roman" w:hAnsi="Arial" w:cs="Times New Roman"/>
      <w:i/>
      <w:sz w:val="20"/>
      <w:lang w:eastAsia="pl-PL" w:bidi="pl-PL"/>
    </w:rPr>
  </w:style>
  <w:style w:type="character" w:customStyle="1" w:styleId="Nagwek9Znak">
    <w:name w:val="Nagłówek 9 Znak"/>
    <w:basedOn w:val="Domylnaczcionkaakapitu"/>
    <w:link w:val="Nagwek9"/>
    <w:rsid w:val="009E4211"/>
    <w:rPr>
      <w:rFonts w:ascii="Arial" w:eastAsia="Times New Roman" w:hAnsi="Arial" w:cs="Times New Roman"/>
      <w:i/>
      <w:sz w:val="18"/>
      <w:lang w:eastAsia="pl-PL" w:bidi="pl-PL"/>
    </w:rPr>
  </w:style>
  <w:style w:type="numbering" w:customStyle="1" w:styleId="Bezlisty1">
    <w:name w:val="Bez listy1"/>
    <w:next w:val="Bezlisty"/>
    <w:uiPriority w:val="99"/>
    <w:semiHidden/>
    <w:unhideWhenUsed/>
    <w:rsid w:val="009E4211"/>
  </w:style>
  <w:style w:type="paragraph" w:styleId="Nagwek">
    <w:name w:val="header"/>
    <w:basedOn w:val="Normalny"/>
    <w:link w:val="NagwekZnak"/>
    <w:uiPriority w:val="99"/>
    <w:unhideWhenUsed/>
    <w:rsid w:val="009E4211"/>
    <w:pPr>
      <w:tabs>
        <w:tab w:val="center" w:pos="4535"/>
        <w:tab w:val="right" w:pos="9071"/>
      </w:tabs>
      <w:spacing w:after="120" w:line="240" w:lineRule="auto"/>
      <w:jc w:val="both"/>
    </w:pPr>
    <w:rPr>
      <w:rFonts w:ascii="Times New Roman" w:eastAsia="Calibri" w:hAnsi="Times New Roman" w:cs="Times New Roman"/>
      <w:lang w:eastAsia="pl-PL" w:bidi="pl-PL"/>
    </w:rPr>
  </w:style>
  <w:style w:type="character" w:customStyle="1" w:styleId="NagwekZnak">
    <w:name w:val="Nagłówek Znak"/>
    <w:basedOn w:val="Domylnaczcionkaakapitu"/>
    <w:link w:val="Nagwek"/>
    <w:uiPriority w:val="99"/>
    <w:rsid w:val="009E4211"/>
    <w:rPr>
      <w:rFonts w:ascii="Times New Roman" w:eastAsia="Calibri" w:hAnsi="Times New Roman" w:cs="Times New Roman"/>
      <w:sz w:val="24"/>
      <w:lang w:eastAsia="pl-PL" w:bidi="pl-PL"/>
    </w:rPr>
  </w:style>
  <w:style w:type="paragraph" w:styleId="Stopka">
    <w:name w:val="footer"/>
    <w:basedOn w:val="Normalny"/>
    <w:link w:val="StopkaZnak"/>
    <w:uiPriority w:val="99"/>
    <w:unhideWhenUsed/>
    <w:rsid w:val="009E4211"/>
    <w:pPr>
      <w:tabs>
        <w:tab w:val="center" w:pos="4535"/>
        <w:tab w:val="right" w:pos="9071"/>
        <w:tab w:val="right" w:pos="9921"/>
      </w:tabs>
      <w:spacing w:before="360" w:after="0" w:line="240" w:lineRule="auto"/>
      <w:ind w:left="-850" w:right="-850"/>
    </w:pPr>
    <w:rPr>
      <w:rFonts w:ascii="Times New Roman" w:eastAsia="Calibri" w:hAnsi="Times New Roman" w:cs="Times New Roman"/>
      <w:lang w:eastAsia="pl-PL" w:bidi="pl-PL"/>
    </w:rPr>
  </w:style>
  <w:style w:type="character" w:customStyle="1" w:styleId="StopkaZnak">
    <w:name w:val="Stopka Znak"/>
    <w:basedOn w:val="Domylnaczcionkaakapitu"/>
    <w:link w:val="Stopka"/>
    <w:uiPriority w:val="99"/>
    <w:rsid w:val="009E4211"/>
    <w:rPr>
      <w:rFonts w:ascii="Times New Roman" w:eastAsia="Calibri" w:hAnsi="Times New Roman" w:cs="Times New Roman"/>
      <w:sz w:val="24"/>
      <w:lang w:eastAsia="pl-PL" w:bidi="pl-PL"/>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iPriority w:val="99"/>
    <w:unhideWhenUsed/>
    <w:rsid w:val="009E4211"/>
    <w:pPr>
      <w:spacing w:after="0" w:line="240" w:lineRule="auto"/>
      <w:ind w:left="720" w:hanging="720"/>
      <w:jc w:val="both"/>
    </w:pPr>
    <w:rPr>
      <w:rFonts w:ascii="Times New Roman" w:eastAsia="Calibri" w:hAnsi="Times New Roman" w:cs="Times New Roman"/>
      <w:sz w:val="20"/>
      <w:szCs w:val="20"/>
      <w:lang w:eastAsia="pl-PL" w:bidi="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uiPriority w:val="99"/>
    <w:rsid w:val="009E4211"/>
    <w:rPr>
      <w:rFonts w:ascii="Times New Roman" w:eastAsia="Calibri" w:hAnsi="Times New Roman" w:cs="Times New Roman"/>
      <w:sz w:val="20"/>
      <w:szCs w:val="20"/>
      <w:lang w:eastAsia="pl-PL" w:bidi="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BVI fnr"/>
    <w:link w:val="FootnotesymbolCarZchn"/>
    <w:uiPriority w:val="99"/>
    <w:unhideWhenUsed/>
    <w:qFormat/>
    <w:rsid w:val="009E4211"/>
    <w:rPr>
      <w:shd w:val="clear" w:color="auto" w:fill="auto"/>
      <w:vertAlign w:val="superscript"/>
    </w:rPr>
  </w:style>
  <w:style w:type="paragraph" w:customStyle="1" w:styleId="NormalCentered">
    <w:name w:val="Normal Centered"/>
    <w:basedOn w:val="Normalny"/>
    <w:rsid w:val="009E4211"/>
    <w:pPr>
      <w:spacing w:before="120" w:after="120" w:line="240" w:lineRule="auto"/>
      <w:jc w:val="center"/>
    </w:pPr>
    <w:rPr>
      <w:rFonts w:ascii="Times New Roman" w:eastAsia="Calibri" w:hAnsi="Times New Roman" w:cs="Times New Roman"/>
      <w:szCs w:val="20"/>
      <w:lang w:eastAsia="pl-PL" w:bidi="pl-PL"/>
    </w:rPr>
  </w:style>
  <w:style w:type="paragraph" w:customStyle="1" w:styleId="Annexetitre">
    <w:name w:val="Annexe titre"/>
    <w:basedOn w:val="Normalny"/>
    <w:next w:val="Normalny"/>
    <w:link w:val="AnnexetitreChar"/>
    <w:rsid w:val="009E4211"/>
    <w:pPr>
      <w:spacing w:before="120" w:after="120" w:line="240" w:lineRule="auto"/>
      <w:jc w:val="center"/>
    </w:pPr>
    <w:rPr>
      <w:rFonts w:ascii="Times New Roman" w:eastAsia="Calibri" w:hAnsi="Times New Roman" w:cs="Times New Roman"/>
      <w:b/>
      <w:szCs w:val="20"/>
      <w:u w:val="single"/>
      <w:lang w:eastAsia="pl-PL" w:bidi="pl-PL"/>
    </w:rPr>
  </w:style>
  <w:style w:type="paragraph" w:customStyle="1" w:styleId="Pagedecouverture">
    <w:name w:val="Page de couverture"/>
    <w:basedOn w:val="Normalny"/>
    <w:next w:val="Normalny"/>
    <w:rsid w:val="009E4211"/>
    <w:pPr>
      <w:spacing w:after="0" w:line="240" w:lineRule="auto"/>
      <w:jc w:val="both"/>
    </w:pPr>
    <w:rPr>
      <w:rFonts w:ascii="Times New Roman" w:eastAsia="Calibri" w:hAnsi="Times New Roman" w:cs="Times New Roman"/>
      <w:szCs w:val="20"/>
      <w:lang w:eastAsia="pl-PL" w:bidi="pl-PL"/>
    </w:rPr>
  </w:style>
  <w:style w:type="character" w:customStyle="1" w:styleId="Marker">
    <w:name w:val="Marker"/>
    <w:basedOn w:val="Domylnaczcionkaakapitu"/>
    <w:rsid w:val="009E4211"/>
    <w:rPr>
      <w:color w:val="0000FF"/>
      <w:shd w:val="clear" w:color="auto" w:fill="auto"/>
    </w:rPr>
  </w:style>
  <w:style w:type="paragraph" w:customStyle="1" w:styleId="FooterCoverPage">
    <w:name w:val="Footer Cover Page"/>
    <w:basedOn w:val="Normalny"/>
    <w:link w:val="FooterCoverPageChar"/>
    <w:rsid w:val="009E4211"/>
    <w:pPr>
      <w:tabs>
        <w:tab w:val="center" w:pos="4535"/>
        <w:tab w:val="right" w:pos="9071"/>
        <w:tab w:val="right" w:pos="9921"/>
      </w:tabs>
      <w:spacing w:before="360" w:after="0" w:line="240" w:lineRule="auto"/>
      <w:ind w:left="-850" w:right="-850"/>
    </w:pPr>
    <w:rPr>
      <w:rFonts w:ascii="Times New Roman" w:eastAsia="Calibri" w:hAnsi="Times New Roman" w:cs="Times New Roman"/>
      <w:szCs w:val="20"/>
      <w:u w:val="single"/>
      <w:lang w:eastAsia="pl-PL" w:bidi="pl-PL"/>
    </w:rPr>
  </w:style>
  <w:style w:type="character" w:customStyle="1" w:styleId="AnnexetitreChar">
    <w:name w:val="Annexe titre Char"/>
    <w:basedOn w:val="Domylnaczcionkaakapitu"/>
    <w:link w:val="Annexetitre"/>
    <w:rsid w:val="009E4211"/>
    <w:rPr>
      <w:rFonts w:ascii="Times New Roman" w:eastAsia="Calibri" w:hAnsi="Times New Roman" w:cs="Times New Roman"/>
      <w:b/>
      <w:sz w:val="24"/>
      <w:szCs w:val="20"/>
      <w:u w:val="single"/>
      <w:lang w:eastAsia="pl-PL" w:bidi="pl-PL"/>
    </w:rPr>
  </w:style>
  <w:style w:type="character" w:customStyle="1" w:styleId="FooterCoverPageChar">
    <w:name w:val="Footer Cover Page Char"/>
    <w:basedOn w:val="AnnexetitreChar"/>
    <w:link w:val="FooterCoverPage"/>
    <w:rsid w:val="009E4211"/>
    <w:rPr>
      <w:rFonts w:ascii="Times New Roman" w:eastAsia="Calibri" w:hAnsi="Times New Roman" w:cs="Times New Roman"/>
      <w:b w:val="0"/>
      <w:sz w:val="24"/>
      <w:szCs w:val="20"/>
      <w:u w:val="single"/>
      <w:lang w:eastAsia="pl-PL" w:bidi="pl-PL"/>
    </w:rPr>
  </w:style>
  <w:style w:type="paragraph" w:customStyle="1" w:styleId="FooterSensitivity">
    <w:name w:val="Footer Sensitivity"/>
    <w:basedOn w:val="Normalny"/>
    <w:link w:val="FooterSensitivityChar"/>
    <w:rsid w:val="009E4211"/>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eastAsia="pl-PL" w:bidi="pl-PL"/>
    </w:rPr>
  </w:style>
  <w:style w:type="character" w:customStyle="1" w:styleId="FooterSensitivityChar">
    <w:name w:val="Footer Sensitivity Char"/>
    <w:basedOn w:val="AnnexetitreChar"/>
    <w:link w:val="FooterSensitivity"/>
    <w:rsid w:val="009E4211"/>
    <w:rPr>
      <w:rFonts w:ascii="Times New Roman" w:eastAsia="Calibri" w:hAnsi="Times New Roman" w:cs="Times New Roman"/>
      <w:b/>
      <w:sz w:val="32"/>
      <w:szCs w:val="20"/>
      <w:u w:val="single"/>
      <w:lang w:eastAsia="pl-PL" w:bidi="pl-PL"/>
    </w:rPr>
  </w:style>
  <w:style w:type="paragraph" w:customStyle="1" w:styleId="HeaderCoverPage">
    <w:name w:val="Header Cover Page"/>
    <w:basedOn w:val="Normalny"/>
    <w:link w:val="HeaderCoverPageChar"/>
    <w:rsid w:val="009E4211"/>
    <w:pPr>
      <w:tabs>
        <w:tab w:val="center" w:pos="4535"/>
        <w:tab w:val="right" w:pos="9071"/>
      </w:tabs>
      <w:spacing w:after="120" w:line="240" w:lineRule="auto"/>
      <w:jc w:val="both"/>
    </w:pPr>
    <w:rPr>
      <w:rFonts w:ascii="Times New Roman" w:eastAsia="Calibri" w:hAnsi="Times New Roman" w:cs="Times New Roman"/>
      <w:szCs w:val="20"/>
      <w:u w:val="single"/>
      <w:lang w:eastAsia="pl-PL" w:bidi="pl-PL"/>
    </w:rPr>
  </w:style>
  <w:style w:type="character" w:customStyle="1" w:styleId="HeaderCoverPageChar">
    <w:name w:val="Header Cover Page Char"/>
    <w:basedOn w:val="AnnexetitreChar"/>
    <w:link w:val="HeaderCoverPage"/>
    <w:rsid w:val="009E4211"/>
    <w:rPr>
      <w:rFonts w:ascii="Times New Roman" w:eastAsia="Calibri" w:hAnsi="Times New Roman" w:cs="Times New Roman"/>
      <w:b w:val="0"/>
      <w:sz w:val="24"/>
      <w:szCs w:val="20"/>
      <w:u w:val="single"/>
      <w:lang w:eastAsia="pl-PL" w:bidi="pl-PL"/>
    </w:rPr>
  </w:style>
  <w:style w:type="paragraph" w:customStyle="1" w:styleId="HeaderSensitivity">
    <w:name w:val="Header Sensitivity"/>
    <w:basedOn w:val="Normalny"/>
    <w:link w:val="HeaderSensitivityChar"/>
    <w:rsid w:val="009E4211"/>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eastAsia="pl-PL" w:bidi="pl-PL"/>
    </w:rPr>
  </w:style>
  <w:style w:type="character" w:customStyle="1" w:styleId="HeaderSensitivityChar">
    <w:name w:val="Header Sensitivity Char"/>
    <w:basedOn w:val="AnnexetitreChar"/>
    <w:link w:val="HeaderSensitivity"/>
    <w:rsid w:val="009E4211"/>
    <w:rPr>
      <w:rFonts w:ascii="Times New Roman" w:eastAsia="Calibri" w:hAnsi="Times New Roman" w:cs="Times New Roman"/>
      <w:b/>
      <w:sz w:val="32"/>
      <w:szCs w:val="20"/>
      <w:u w:val="single"/>
      <w:lang w:eastAsia="pl-PL" w:bidi="pl-PL"/>
    </w:rPr>
  </w:style>
  <w:style w:type="table" w:styleId="Tabela-Siatka">
    <w:name w:val="Table Grid"/>
    <w:basedOn w:val="Standardowy"/>
    <w:uiPriority w:val="39"/>
    <w:unhideWhenUsed/>
    <w:rsid w:val="009E4211"/>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9E4211"/>
    <w:pPr>
      <w:spacing w:after="0" w:line="240" w:lineRule="auto"/>
      <w:jc w:val="both"/>
    </w:pPr>
    <w:rPr>
      <w:rFonts w:ascii="Tahoma" w:eastAsia="Calibri" w:hAnsi="Tahoma" w:cs="Tahoma"/>
      <w:sz w:val="16"/>
      <w:szCs w:val="16"/>
      <w:lang w:eastAsia="pl-PL" w:bidi="pl-PL"/>
    </w:rPr>
  </w:style>
  <w:style w:type="character" w:customStyle="1" w:styleId="TekstdymkaZnak">
    <w:name w:val="Tekst dymka Znak"/>
    <w:basedOn w:val="Domylnaczcionkaakapitu"/>
    <w:link w:val="Tekstdymka"/>
    <w:semiHidden/>
    <w:rsid w:val="009E4211"/>
    <w:rPr>
      <w:rFonts w:ascii="Tahoma" w:eastAsia="Calibri" w:hAnsi="Tahoma" w:cs="Tahoma"/>
      <w:sz w:val="16"/>
      <w:szCs w:val="16"/>
      <w:lang w:eastAsia="pl-PL" w:bidi="pl-PL"/>
    </w:rPr>
  </w:style>
  <w:style w:type="paragraph" w:customStyle="1" w:styleId="HeaderLandscape">
    <w:name w:val="HeaderLandscape"/>
    <w:basedOn w:val="Normalny"/>
    <w:rsid w:val="009E4211"/>
    <w:pPr>
      <w:tabs>
        <w:tab w:val="center" w:pos="7285"/>
        <w:tab w:val="right" w:pos="14003"/>
      </w:tabs>
      <w:spacing w:after="120" w:line="240" w:lineRule="auto"/>
      <w:jc w:val="both"/>
    </w:pPr>
    <w:rPr>
      <w:rFonts w:ascii="Times New Roman" w:hAnsi="Times New Roman" w:cs="Times New Roman"/>
      <w:lang w:eastAsia="pl-PL" w:bidi="pl-PL"/>
    </w:rPr>
  </w:style>
  <w:style w:type="paragraph" w:customStyle="1" w:styleId="FooterLandscape">
    <w:name w:val="FooterLandscape"/>
    <w:basedOn w:val="Normalny"/>
    <w:rsid w:val="009E4211"/>
    <w:pPr>
      <w:tabs>
        <w:tab w:val="center" w:pos="7285"/>
        <w:tab w:val="center" w:pos="10913"/>
        <w:tab w:val="right" w:pos="15137"/>
      </w:tabs>
      <w:spacing w:before="360" w:after="0" w:line="240" w:lineRule="auto"/>
      <w:ind w:left="-567" w:right="-567"/>
    </w:pPr>
    <w:rPr>
      <w:rFonts w:ascii="Times New Roman" w:hAnsi="Times New Roman" w:cs="Times New Roman"/>
      <w:lang w:eastAsia="pl-PL" w:bidi="pl-PL"/>
    </w:rPr>
  </w:style>
  <w:style w:type="paragraph" w:customStyle="1" w:styleId="ListL11">
    <w:name w:val="List L11"/>
    <w:basedOn w:val="Normalny"/>
    <w:next w:val="Akapitzlist"/>
    <w:link w:val="AkapitzlistZnak"/>
    <w:uiPriority w:val="34"/>
    <w:qFormat/>
    <w:rsid w:val="009E4211"/>
    <w:pPr>
      <w:ind w:left="720"/>
      <w:contextualSpacing/>
    </w:pPr>
    <w:rPr>
      <w:lang w:eastAsia="pl-PL" w:bidi="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ListL11"/>
    <w:uiPriority w:val="34"/>
    <w:qFormat/>
    <w:locked/>
    <w:rsid w:val="009E4211"/>
  </w:style>
  <w:style w:type="character" w:styleId="Odwoaniedokomentarza">
    <w:name w:val="annotation reference"/>
    <w:basedOn w:val="Domylnaczcionkaakapitu"/>
    <w:uiPriority w:val="99"/>
    <w:unhideWhenUsed/>
    <w:rsid w:val="009E4211"/>
    <w:rPr>
      <w:sz w:val="16"/>
      <w:szCs w:val="16"/>
    </w:rPr>
  </w:style>
  <w:style w:type="paragraph" w:customStyle="1" w:styleId="Tekstkomentarza1">
    <w:name w:val="Tekst komentarza1"/>
    <w:basedOn w:val="Normalny"/>
    <w:next w:val="Tekstkomentarza"/>
    <w:link w:val="TekstkomentarzaZnak"/>
    <w:uiPriority w:val="99"/>
    <w:unhideWhenUsed/>
    <w:rsid w:val="009E4211"/>
    <w:pPr>
      <w:spacing w:line="240" w:lineRule="auto"/>
    </w:pPr>
    <w:rPr>
      <w:sz w:val="20"/>
      <w:szCs w:val="20"/>
    </w:rPr>
  </w:style>
  <w:style w:type="character" w:customStyle="1" w:styleId="TekstkomentarzaZnak">
    <w:name w:val="Tekst komentarza Znak"/>
    <w:basedOn w:val="Domylnaczcionkaakapitu"/>
    <w:link w:val="Tekstkomentarza1"/>
    <w:uiPriority w:val="99"/>
    <w:rsid w:val="009E4211"/>
    <w:rPr>
      <w:sz w:val="20"/>
      <w:szCs w:val="20"/>
    </w:rPr>
  </w:style>
  <w:style w:type="paragraph" w:styleId="Bezodstpw">
    <w:name w:val="No Spacing"/>
    <w:uiPriority w:val="1"/>
    <w:rsid w:val="009E4211"/>
    <w:pPr>
      <w:spacing w:after="0" w:line="240" w:lineRule="auto"/>
    </w:pPr>
    <w:rPr>
      <w:lang w:eastAsia="pl-PL" w:bidi="pl-PL"/>
    </w:rPr>
  </w:style>
  <w:style w:type="character" w:customStyle="1" w:styleId="Text1Char">
    <w:name w:val="Text 1 Char"/>
    <w:link w:val="Text1"/>
    <w:locked/>
    <w:rsid w:val="009E4211"/>
    <w:rPr>
      <w:rFonts w:ascii="Times New Roman" w:hAnsi="Times New Roman"/>
      <w:sz w:val="24"/>
    </w:rPr>
  </w:style>
  <w:style w:type="paragraph" w:customStyle="1" w:styleId="Text1">
    <w:name w:val="Text 1"/>
    <w:basedOn w:val="Normalny"/>
    <w:link w:val="Text1Char"/>
    <w:rsid w:val="009E4211"/>
    <w:pPr>
      <w:spacing w:before="120" w:after="120" w:line="240" w:lineRule="auto"/>
      <w:ind w:left="850"/>
      <w:jc w:val="both"/>
    </w:pPr>
    <w:rPr>
      <w:rFonts w:ascii="Times New Roman" w:hAnsi="Times New Roman"/>
    </w:rPr>
  </w:style>
  <w:style w:type="paragraph" w:customStyle="1" w:styleId="Default">
    <w:name w:val="Default"/>
    <w:rsid w:val="009E4211"/>
    <w:pPr>
      <w:autoSpaceDE w:val="0"/>
      <w:autoSpaceDN w:val="0"/>
      <w:adjustRightInd w:val="0"/>
    </w:pPr>
    <w:rPr>
      <w:rFonts w:ascii="Times New Roman" w:eastAsia="Times New Roman" w:hAnsi="Times New Roman" w:cs="Times New Roman"/>
      <w:color w:val="000000"/>
      <w:sz w:val="24"/>
      <w:szCs w:val="24"/>
      <w:lang w:eastAsia="pl-PL" w:bidi="pl-PL"/>
    </w:rPr>
  </w:style>
  <w:style w:type="paragraph" w:customStyle="1" w:styleId="CM4">
    <w:name w:val="CM4"/>
    <w:basedOn w:val="Normalny"/>
    <w:next w:val="Normalny"/>
    <w:uiPriority w:val="99"/>
    <w:rsid w:val="009E4211"/>
    <w:pPr>
      <w:autoSpaceDE w:val="0"/>
      <w:autoSpaceDN w:val="0"/>
      <w:adjustRightInd w:val="0"/>
      <w:spacing w:after="0" w:line="240" w:lineRule="auto"/>
    </w:pPr>
    <w:rPr>
      <w:rFonts w:ascii="EUAlbertina" w:eastAsia="Times New Roman" w:hAnsi="EUAlbertina" w:cs="Times New Roman"/>
      <w:szCs w:val="24"/>
      <w:lang w:eastAsia="pl-PL" w:bidi="pl-PL"/>
    </w:rPr>
  </w:style>
  <w:style w:type="paragraph" w:customStyle="1" w:styleId="NumPar1">
    <w:name w:val="NumPar 1"/>
    <w:basedOn w:val="Normalny"/>
    <w:next w:val="Normalny"/>
    <w:rsid w:val="009E4211"/>
    <w:pPr>
      <w:spacing w:before="120" w:after="120" w:line="240" w:lineRule="auto"/>
      <w:ind w:left="850"/>
      <w:jc w:val="both"/>
    </w:pPr>
    <w:rPr>
      <w:rFonts w:ascii="Times New Roman" w:hAnsi="Times New Roman" w:cs="Times New Roman"/>
      <w:lang w:eastAsia="pl-PL" w:bidi="pl-PL"/>
    </w:rPr>
  </w:style>
  <w:style w:type="paragraph" w:customStyle="1" w:styleId="Point0number">
    <w:name w:val="Point 0 (number)"/>
    <w:basedOn w:val="Normalny"/>
    <w:rsid w:val="009E4211"/>
    <w:pPr>
      <w:numPr>
        <w:numId w:val="5"/>
      </w:numPr>
      <w:spacing w:before="120" w:after="120" w:line="240" w:lineRule="auto"/>
      <w:jc w:val="both"/>
    </w:pPr>
    <w:rPr>
      <w:rFonts w:ascii="Times New Roman" w:hAnsi="Times New Roman" w:cs="Times New Roman"/>
      <w:lang w:eastAsia="pl-PL" w:bidi="pl-PL"/>
    </w:rPr>
  </w:style>
  <w:style w:type="paragraph" w:customStyle="1" w:styleId="Point1number">
    <w:name w:val="Point 1 (number)"/>
    <w:basedOn w:val="Normalny"/>
    <w:rsid w:val="009E4211"/>
    <w:pPr>
      <w:numPr>
        <w:ilvl w:val="2"/>
        <w:numId w:val="5"/>
      </w:numPr>
      <w:spacing w:before="120" w:after="120" w:line="240" w:lineRule="auto"/>
      <w:jc w:val="both"/>
    </w:pPr>
    <w:rPr>
      <w:rFonts w:ascii="Times New Roman" w:hAnsi="Times New Roman" w:cs="Times New Roman"/>
      <w:lang w:eastAsia="pl-PL" w:bidi="pl-PL"/>
    </w:rPr>
  </w:style>
  <w:style w:type="paragraph" w:customStyle="1" w:styleId="Point2number">
    <w:name w:val="Point 2 (number)"/>
    <w:basedOn w:val="Normalny"/>
    <w:rsid w:val="009E4211"/>
    <w:pPr>
      <w:numPr>
        <w:ilvl w:val="4"/>
        <w:numId w:val="5"/>
      </w:numPr>
      <w:spacing w:before="120" w:after="120" w:line="240" w:lineRule="auto"/>
      <w:jc w:val="both"/>
    </w:pPr>
    <w:rPr>
      <w:rFonts w:ascii="Times New Roman" w:hAnsi="Times New Roman" w:cs="Times New Roman"/>
      <w:lang w:eastAsia="pl-PL" w:bidi="pl-PL"/>
    </w:rPr>
  </w:style>
  <w:style w:type="paragraph" w:customStyle="1" w:styleId="Point3number">
    <w:name w:val="Point 3 (number)"/>
    <w:basedOn w:val="Normalny"/>
    <w:rsid w:val="009E4211"/>
    <w:pPr>
      <w:numPr>
        <w:ilvl w:val="6"/>
        <w:numId w:val="5"/>
      </w:numPr>
      <w:spacing w:before="120" w:after="120" w:line="240" w:lineRule="auto"/>
      <w:jc w:val="both"/>
    </w:pPr>
    <w:rPr>
      <w:rFonts w:ascii="Times New Roman" w:hAnsi="Times New Roman" w:cs="Times New Roman"/>
      <w:lang w:eastAsia="pl-PL" w:bidi="pl-PL"/>
    </w:rPr>
  </w:style>
  <w:style w:type="paragraph" w:customStyle="1" w:styleId="Point0letter">
    <w:name w:val="Point 0 (letter)"/>
    <w:basedOn w:val="Normalny"/>
    <w:rsid w:val="009E4211"/>
    <w:pPr>
      <w:numPr>
        <w:ilvl w:val="1"/>
        <w:numId w:val="5"/>
      </w:numPr>
      <w:spacing w:before="120" w:after="120" w:line="240" w:lineRule="auto"/>
      <w:jc w:val="both"/>
    </w:pPr>
    <w:rPr>
      <w:rFonts w:ascii="Times New Roman" w:hAnsi="Times New Roman" w:cs="Times New Roman"/>
      <w:lang w:eastAsia="pl-PL" w:bidi="pl-PL"/>
    </w:rPr>
  </w:style>
  <w:style w:type="paragraph" w:customStyle="1" w:styleId="Point1letter">
    <w:name w:val="Point 1 (letter)"/>
    <w:basedOn w:val="Normalny"/>
    <w:rsid w:val="009E4211"/>
    <w:pPr>
      <w:numPr>
        <w:ilvl w:val="3"/>
        <w:numId w:val="5"/>
      </w:numPr>
      <w:spacing w:before="120" w:after="120" w:line="240" w:lineRule="auto"/>
      <w:jc w:val="both"/>
    </w:pPr>
    <w:rPr>
      <w:rFonts w:ascii="Times New Roman" w:hAnsi="Times New Roman" w:cs="Times New Roman"/>
      <w:lang w:eastAsia="pl-PL" w:bidi="pl-PL"/>
    </w:rPr>
  </w:style>
  <w:style w:type="paragraph" w:customStyle="1" w:styleId="Point3letter">
    <w:name w:val="Point 3 (letter)"/>
    <w:basedOn w:val="Normalny"/>
    <w:rsid w:val="009E4211"/>
    <w:pPr>
      <w:numPr>
        <w:ilvl w:val="7"/>
        <w:numId w:val="5"/>
      </w:numPr>
      <w:spacing w:before="120" w:after="120" w:line="240" w:lineRule="auto"/>
      <w:jc w:val="both"/>
    </w:pPr>
    <w:rPr>
      <w:rFonts w:ascii="Times New Roman" w:hAnsi="Times New Roman" w:cs="Times New Roman"/>
      <w:lang w:eastAsia="pl-PL" w:bidi="pl-PL"/>
    </w:rPr>
  </w:style>
  <w:style w:type="paragraph" w:customStyle="1" w:styleId="Point4letter">
    <w:name w:val="Point 4 (letter)"/>
    <w:basedOn w:val="Normalny"/>
    <w:rsid w:val="009E4211"/>
    <w:pPr>
      <w:numPr>
        <w:ilvl w:val="8"/>
        <w:numId w:val="5"/>
      </w:numPr>
      <w:spacing w:before="120" w:after="120" w:line="240" w:lineRule="auto"/>
      <w:jc w:val="both"/>
    </w:pPr>
    <w:rPr>
      <w:rFonts w:ascii="Times New Roman" w:hAnsi="Times New Roman" w:cs="Times New Roman"/>
      <w:lang w:eastAsia="pl-PL" w:bidi="pl-PL"/>
    </w:rPr>
  </w:style>
  <w:style w:type="character" w:styleId="Numerstrony">
    <w:name w:val="page number"/>
    <w:rsid w:val="009E4211"/>
  </w:style>
  <w:style w:type="paragraph" w:styleId="Tytu">
    <w:name w:val="Title"/>
    <w:basedOn w:val="Normalny"/>
    <w:link w:val="TytuZnak"/>
    <w:qFormat/>
    <w:rsid w:val="009E4211"/>
    <w:pPr>
      <w:spacing w:before="240" w:after="60" w:line="240" w:lineRule="auto"/>
      <w:jc w:val="center"/>
      <w:outlineLvl w:val="0"/>
    </w:pPr>
    <w:rPr>
      <w:rFonts w:eastAsia="Times New Roman" w:cs="Times New Roman"/>
      <w:b/>
      <w:kern w:val="28"/>
      <w:sz w:val="32"/>
      <w:lang w:eastAsia="pl-PL" w:bidi="pl-PL"/>
    </w:rPr>
  </w:style>
  <w:style w:type="character" w:customStyle="1" w:styleId="TytuZnak">
    <w:name w:val="Tytuł Znak"/>
    <w:basedOn w:val="Domylnaczcionkaakapitu"/>
    <w:link w:val="Tytu"/>
    <w:rsid w:val="009E4211"/>
    <w:rPr>
      <w:rFonts w:ascii="Arial" w:eastAsia="Times New Roman" w:hAnsi="Arial" w:cs="Times New Roman"/>
      <w:b/>
      <w:kern w:val="28"/>
      <w:sz w:val="32"/>
      <w:lang w:eastAsia="pl-PL" w:bidi="pl-PL"/>
    </w:rPr>
  </w:style>
  <w:style w:type="character" w:styleId="Hipercze">
    <w:name w:val="Hyperlink"/>
    <w:uiPriority w:val="99"/>
    <w:unhideWhenUsed/>
    <w:rsid w:val="009E4211"/>
    <w:rPr>
      <w:color w:val="0000FF"/>
      <w:u w:val="single"/>
    </w:rPr>
  </w:style>
  <w:style w:type="paragraph" w:styleId="Tekstkomentarza">
    <w:name w:val="annotation text"/>
    <w:basedOn w:val="Normalny"/>
    <w:link w:val="TekstkomentarzaZnak1"/>
    <w:uiPriority w:val="99"/>
    <w:unhideWhenUsed/>
    <w:rsid w:val="009E4211"/>
    <w:pPr>
      <w:spacing w:line="240" w:lineRule="auto"/>
    </w:pPr>
    <w:rPr>
      <w:sz w:val="20"/>
      <w:szCs w:val="20"/>
    </w:rPr>
  </w:style>
  <w:style w:type="character" w:customStyle="1" w:styleId="TekstkomentarzaZnak1">
    <w:name w:val="Tekst komentarza Znak1"/>
    <w:basedOn w:val="Domylnaczcionkaakapitu"/>
    <w:link w:val="Tekstkomentarza"/>
    <w:uiPriority w:val="99"/>
    <w:rsid w:val="009E4211"/>
    <w:rPr>
      <w:sz w:val="20"/>
      <w:szCs w:val="20"/>
    </w:rPr>
  </w:style>
  <w:style w:type="paragraph" w:styleId="Tematkomentarza">
    <w:name w:val="annotation subject"/>
    <w:basedOn w:val="Tekstkomentarza"/>
    <w:next w:val="Tekstkomentarza"/>
    <w:link w:val="TematkomentarzaZnak"/>
    <w:semiHidden/>
    <w:unhideWhenUsed/>
    <w:rsid w:val="009E4211"/>
    <w:rPr>
      <w:b/>
      <w:bCs/>
      <w:lang w:eastAsia="pl-PL" w:bidi="pl-PL"/>
    </w:rPr>
  </w:style>
  <w:style w:type="character" w:customStyle="1" w:styleId="TematkomentarzaZnak">
    <w:name w:val="Temat komentarza Znak"/>
    <w:basedOn w:val="TekstkomentarzaZnak1"/>
    <w:link w:val="Tematkomentarza"/>
    <w:semiHidden/>
    <w:rsid w:val="009E4211"/>
    <w:rPr>
      <w:b/>
      <w:bCs/>
      <w:sz w:val="20"/>
      <w:szCs w:val="20"/>
      <w:lang w:eastAsia="pl-PL" w:bidi="pl-PL"/>
    </w:rPr>
  </w:style>
  <w:style w:type="paragraph" w:styleId="Listapunktowana">
    <w:name w:val="List Bullet"/>
    <w:basedOn w:val="Normalny"/>
    <w:unhideWhenUsed/>
    <w:rsid w:val="009E4211"/>
    <w:pPr>
      <w:numPr>
        <w:numId w:val="6"/>
      </w:numPr>
      <w:spacing w:before="120" w:after="120" w:line="240" w:lineRule="auto"/>
      <w:contextualSpacing/>
      <w:jc w:val="both"/>
    </w:pPr>
    <w:rPr>
      <w:rFonts w:ascii="Times New Roman" w:eastAsia="Calibri" w:hAnsi="Times New Roman" w:cs="Times New Roman"/>
      <w:lang w:eastAsia="pl-PL" w:bidi="pl-PL"/>
    </w:rPr>
  </w:style>
  <w:style w:type="paragraph" w:styleId="Listapunktowana2">
    <w:name w:val="List Bullet 2"/>
    <w:basedOn w:val="Normalny"/>
    <w:unhideWhenUsed/>
    <w:rsid w:val="009E4211"/>
    <w:pPr>
      <w:numPr>
        <w:numId w:val="7"/>
      </w:numPr>
      <w:spacing w:before="120" w:after="120" w:line="240" w:lineRule="auto"/>
      <w:contextualSpacing/>
      <w:jc w:val="both"/>
    </w:pPr>
    <w:rPr>
      <w:rFonts w:ascii="Times New Roman" w:eastAsia="Calibri" w:hAnsi="Times New Roman" w:cs="Times New Roman"/>
      <w:lang w:eastAsia="pl-PL" w:bidi="pl-PL"/>
    </w:rPr>
  </w:style>
  <w:style w:type="paragraph" w:styleId="Listapunktowana3">
    <w:name w:val="List Bullet 3"/>
    <w:basedOn w:val="Normalny"/>
    <w:unhideWhenUsed/>
    <w:rsid w:val="009E4211"/>
    <w:pPr>
      <w:numPr>
        <w:numId w:val="8"/>
      </w:numPr>
      <w:spacing w:before="120" w:after="120" w:line="240" w:lineRule="auto"/>
      <w:contextualSpacing/>
      <w:jc w:val="both"/>
    </w:pPr>
    <w:rPr>
      <w:rFonts w:ascii="Times New Roman" w:eastAsia="Calibri" w:hAnsi="Times New Roman" w:cs="Times New Roman"/>
      <w:lang w:eastAsia="pl-PL" w:bidi="pl-PL"/>
    </w:rPr>
  </w:style>
  <w:style w:type="paragraph" w:styleId="Listapunktowana4">
    <w:name w:val="List Bullet 4"/>
    <w:basedOn w:val="Normalny"/>
    <w:unhideWhenUsed/>
    <w:rsid w:val="009E4211"/>
    <w:pPr>
      <w:numPr>
        <w:numId w:val="9"/>
      </w:numPr>
      <w:spacing w:before="120" w:after="120" w:line="240" w:lineRule="auto"/>
      <w:contextualSpacing/>
      <w:jc w:val="both"/>
    </w:pPr>
    <w:rPr>
      <w:rFonts w:ascii="Times New Roman" w:eastAsia="Calibri" w:hAnsi="Times New Roman" w:cs="Times New Roman"/>
      <w:lang w:eastAsia="pl-PL" w:bidi="pl-PL"/>
    </w:rPr>
  </w:style>
  <w:style w:type="paragraph" w:customStyle="1" w:styleId="AddressTL">
    <w:name w:val="AddressTL"/>
    <w:basedOn w:val="Normalny"/>
    <w:next w:val="Normalny"/>
    <w:rsid w:val="009E4211"/>
    <w:pPr>
      <w:spacing w:after="720" w:line="240" w:lineRule="auto"/>
    </w:pPr>
    <w:rPr>
      <w:rFonts w:ascii="Times New Roman" w:eastAsia="Times New Roman" w:hAnsi="Times New Roman" w:cs="Times New Roman"/>
      <w:lang w:eastAsia="pl-PL" w:bidi="pl-PL"/>
    </w:rPr>
  </w:style>
  <w:style w:type="paragraph" w:customStyle="1" w:styleId="AddressTR">
    <w:name w:val="AddressTR"/>
    <w:basedOn w:val="Normalny"/>
    <w:next w:val="Normalny"/>
    <w:rsid w:val="009E4211"/>
    <w:pPr>
      <w:spacing w:after="720" w:line="240" w:lineRule="auto"/>
      <w:ind w:left="5103"/>
    </w:pPr>
    <w:rPr>
      <w:rFonts w:ascii="Times New Roman" w:eastAsia="Times New Roman" w:hAnsi="Times New Roman" w:cs="Times New Roman"/>
      <w:lang w:eastAsia="pl-PL" w:bidi="pl-PL"/>
    </w:rPr>
  </w:style>
  <w:style w:type="paragraph" w:styleId="Tekstblokowy">
    <w:name w:val="Block Text"/>
    <w:basedOn w:val="Normalny"/>
    <w:rsid w:val="009E4211"/>
    <w:pPr>
      <w:spacing w:after="120" w:line="240" w:lineRule="auto"/>
      <w:ind w:left="1440" w:right="1440"/>
      <w:jc w:val="both"/>
    </w:pPr>
    <w:rPr>
      <w:rFonts w:ascii="Times New Roman" w:eastAsia="Times New Roman" w:hAnsi="Times New Roman" w:cs="Times New Roman"/>
      <w:lang w:eastAsia="pl-PL" w:bidi="pl-PL"/>
    </w:rPr>
  </w:style>
  <w:style w:type="paragraph" w:styleId="Tekstpodstawowy">
    <w:name w:val="Body Text"/>
    <w:basedOn w:val="Normalny"/>
    <w:link w:val="TekstpodstawowyZnak"/>
    <w:rsid w:val="009E4211"/>
    <w:pPr>
      <w:spacing w:after="120" w:line="240" w:lineRule="auto"/>
      <w:jc w:val="both"/>
    </w:pPr>
    <w:rPr>
      <w:rFonts w:ascii="Times New Roman" w:eastAsia="Times New Roman" w:hAnsi="Times New Roman" w:cs="Times New Roman"/>
      <w:lang w:eastAsia="pl-PL" w:bidi="pl-PL"/>
    </w:rPr>
  </w:style>
  <w:style w:type="character" w:customStyle="1" w:styleId="TekstpodstawowyZnak">
    <w:name w:val="Tekst podstawowy Znak"/>
    <w:basedOn w:val="Domylnaczcionkaakapitu"/>
    <w:link w:val="Tekstpodstawowy"/>
    <w:rsid w:val="009E4211"/>
    <w:rPr>
      <w:rFonts w:ascii="Times New Roman" w:eastAsia="Times New Roman" w:hAnsi="Times New Roman" w:cs="Times New Roman"/>
      <w:sz w:val="24"/>
      <w:lang w:eastAsia="pl-PL" w:bidi="pl-PL"/>
    </w:rPr>
  </w:style>
  <w:style w:type="paragraph" w:styleId="Tekstpodstawowy2">
    <w:name w:val="Body Text 2"/>
    <w:basedOn w:val="Normalny"/>
    <w:link w:val="Tekstpodstawowy2Znak"/>
    <w:rsid w:val="009E4211"/>
    <w:pPr>
      <w:spacing w:after="120" w:line="480" w:lineRule="auto"/>
      <w:jc w:val="both"/>
    </w:pPr>
    <w:rPr>
      <w:rFonts w:ascii="Times New Roman" w:eastAsia="Times New Roman" w:hAnsi="Times New Roman" w:cs="Times New Roman"/>
      <w:lang w:eastAsia="pl-PL" w:bidi="pl-PL"/>
    </w:rPr>
  </w:style>
  <w:style w:type="character" w:customStyle="1" w:styleId="Tekstpodstawowy2Znak">
    <w:name w:val="Tekst podstawowy 2 Znak"/>
    <w:basedOn w:val="Domylnaczcionkaakapitu"/>
    <w:link w:val="Tekstpodstawowy2"/>
    <w:rsid w:val="009E4211"/>
    <w:rPr>
      <w:rFonts w:ascii="Times New Roman" w:eastAsia="Times New Roman" w:hAnsi="Times New Roman" w:cs="Times New Roman"/>
      <w:sz w:val="24"/>
      <w:lang w:eastAsia="pl-PL" w:bidi="pl-PL"/>
    </w:rPr>
  </w:style>
  <w:style w:type="paragraph" w:styleId="Tekstpodstawowy3">
    <w:name w:val="Body Text 3"/>
    <w:basedOn w:val="Normalny"/>
    <w:link w:val="Tekstpodstawowy3Znak"/>
    <w:rsid w:val="009E4211"/>
    <w:pPr>
      <w:spacing w:after="120" w:line="240" w:lineRule="auto"/>
      <w:jc w:val="both"/>
    </w:pPr>
    <w:rPr>
      <w:rFonts w:ascii="Times New Roman" w:eastAsia="Times New Roman" w:hAnsi="Times New Roman" w:cs="Times New Roman"/>
      <w:sz w:val="16"/>
      <w:lang w:eastAsia="pl-PL" w:bidi="pl-PL"/>
    </w:rPr>
  </w:style>
  <w:style w:type="character" w:customStyle="1" w:styleId="Tekstpodstawowy3Znak">
    <w:name w:val="Tekst podstawowy 3 Znak"/>
    <w:basedOn w:val="Domylnaczcionkaakapitu"/>
    <w:link w:val="Tekstpodstawowy3"/>
    <w:rsid w:val="009E4211"/>
    <w:rPr>
      <w:rFonts w:ascii="Times New Roman" w:eastAsia="Times New Roman" w:hAnsi="Times New Roman" w:cs="Times New Roman"/>
      <w:sz w:val="16"/>
      <w:lang w:eastAsia="pl-PL" w:bidi="pl-PL"/>
    </w:rPr>
  </w:style>
  <w:style w:type="paragraph" w:styleId="Tekstpodstawowyzwciciem">
    <w:name w:val="Body Text First Indent"/>
    <w:basedOn w:val="Tekstpodstawowy"/>
    <w:link w:val="TekstpodstawowyzwciciemZnak"/>
    <w:rsid w:val="009E4211"/>
    <w:pPr>
      <w:ind w:firstLine="210"/>
    </w:pPr>
  </w:style>
  <w:style w:type="character" w:customStyle="1" w:styleId="TekstpodstawowyzwciciemZnak">
    <w:name w:val="Tekst podstawowy z wcięciem Znak"/>
    <w:basedOn w:val="TekstpodstawowyZnak"/>
    <w:link w:val="Tekstpodstawowyzwciciem"/>
    <w:rsid w:val="009E4211"/>
    <w:rPr>
      <w:rFonts w:ascii="Times New Roman" w:eastAsia="Times New Roman" w:hAnsi="Times New Roman" w:cs="Times New Roman"/>
      <w:sz w:val="24"/>
      <w:lang w:eastAsia="pl-PL" w:bidi="pl-PL"/>
    </w:rPr>
  </w:style>
  <w:style w:type="paragraph" w:styleId="Tekstpodstawowywcity">
    <w:name w:val="Body Text Indent"/>
    <w:basedOn w:val="Normalny"/>
    <w:link w:val="TekstpodstawowywcityZnak"/>
    <w:rsid w:val="009E4211"/>
    <w:pPr>
      <w:spacing w:after="120" w:line="240" w:lineRule="auto"/>
      <w:ind w:left="283"/>
      <w:jc w:val="both"/>
    </w:pPr>
    <w:rPr>
      <w:rFonts w:ascii="Times New Roman" w:eastAsia="Times New Roman" w:hAnsi="Times New Roman" w:cs="Times New Roman"/>
      <w:lang w:eastAsia="pl-PL" w:bidi="pl-PL"/>
    </w:rPr>
  </w:style>
  <w:style w:type="character" w:customStyle="1" w:styleId="TekstpodstawowywcityZnak">
    <w:name w:val="Tekst podstawowy wcięty Znak"/>
    <w:basedOn w:val="Domylnaczcionkaakapitu"/>
    <w:link w:val="Tekstpodstawowywcity"/>
    <w:rsid w:val="009E4211"/>
    <w:rPr>
      <w:rFonts w:ascii="Times New Roman" w:eastAsia="Times New Roman" w:hAnsi="Times New Roman" w:cs="Times New Roman"/>
      <w:sz w:val="24"/>
      <w:lang w:eastAsia="pl-PL" w:bidi="pl-PL"/>
    </w:rPr>
  </w:style>
  <w:style w:type="paragraph" w:styleId="Tekstpodstawowyzwciciem2">
    <w:name w:val="Body Text First Indent 2"/>
    <w:basedOn w:val="Tekstpodstawowywcity"/>
    <w:link w:val="Tekstpodstawowyzwciciem2Znak"/>
    <w:rsid w:val="009E4211"/>
    <w:pPr>
      <w:ind w:firstLine="210"/>
    </w:pPr>
  </w:style>
  <w:style w:type="character" w:customStyle="1" w:styleId="Tekstpodstawowyzwciciem2Znak">
    <w:name w:val="Tekst podstawowy z wcięciem 2 Znak"/>
    <w:basedOn w:val="TekstpodstawowywcityZnak"/>
    <w:link w:val="Tekstpodstawowyzwciciem2"/>
    <w:rsid w:val="009E4211"/>
    <w:rPr>
      <w:rFonts w:ascii="Times New Roman" w:eastAsia="Times New Roman" w:hAnsi="Times New Roman" w:cs="Times New Roman"/>
      <w:sz w:val="24"/>
      <w:lang w:eastAsia="pl-PL" w:bidi="pl-PL"/>
    </w:rPr>
  </w:style>
  <w:style w:type="paragraph" w:styleId="Tekstpodstawowywcity2">
    <w:name w:val="Body Text Indent 2"/>
    <w:basedOn w:val="Normalny"/>
    <w:link w:val="Tekstpodstawowywcity2Znak"/>
    <w:rsid w:val="009E4211"/>
    <w:pPr>
      <w:spacing w:after="120" w:line="480" w:lineRule="auto"/>
      <w:ind w:left="283"/>
      <w:jc w:val="both"/>
    </w:pPr>
    <w:rPr>
      <w:rFonts w:ascii="Times New Roman" w:eastAsia="Times New Roman" w:hAnsi="Times New Roman" w:cs="Times New Roman"/>
      <w:lang w:eastAsia="pl-PL" w:bidi="pl-PL"/>
    </w:rPr>
  </w:style>
  <w:style w:type="character" w:customStyle="1" w:styleId="Tekstpodstawowywcity2Znak">
    <w:name w:val="Tekst podstawowy wcięty 2 Znak"/>
    <w:basedOn w:val="Domylnaczcionkaakapitu"/>
    <w:link w:val="Tekstpodstawowywcity2"/>
    <w:rsid w:val="009E4211"/>
    <w:rPr>
      <w:rFonts w:ascii="Times New Roman" w:eastAsia="Times New Roman" w:hAnsi="Times New Roman" w:cs="Times New Roman"/>
      <w:sz w:val="24"/>
      <w:lang w:eastAsia="pl-PL" w:bidi="pl-PL"/>
    </w:rPr>
  </w:style>
  <w:style w:type="paragraph" w:styleId="Tekstpodstawowywcity3">
    <w:name w:val="Body Text Indent 3"/>
    <w:basedOn w:val="Normalny"/>
    <w:link w:val="Tekstpodstawowywcity3Znak"/>
    <w:rsid w:val="009E4211"/>
    <w:pPr>
      <w:spacing w:after="120" w:line="240" w:lineRule="auto"/>
      <w:ind w:left="283"/>
      <w:jc w:val="both"/>
    </w:pPr>
    <w:rPr>
      <w:rFonts w:ascii="Times New Roman" w:eastAsia="Times New Roman" w:hAnsi="Times New Roman" w:cs="Times New Roman"/>
      <w:sz w:val="16"/>
      <w:lang w:eastAsia="pl-PL" w:bidi="pl-PL"/>
    </w:rPr>
  </w:style>
  <w:style w:type="character" w:customStyle="1" w:styleId="Tekstpodstawowywcity3Znak">
    <w:name w:val="Tekst podstawowy wcięty 3 Znak"/>
    <w:basedOn w:val="Domylnaczcionkaakapitu"/>
    <w:link w:val="Tekstpodstawowywcity3"/>
    <w:rsid w:val="009E4211"/>
    <w:rPr>
      <w:rFonts w:ascii="Times New Roman" w:eastAsia="Times New Roman" w:hAnsi="Times New Roman" w:cs="Times New Roman"/>
      <w:sz w:val="16"/>
      <w:lang w:eastAsia="pl-PL" w:bidi="pl-PL"/>
    </w:rPr>
  </w:style>
  <w:style w:type="paragraph" w:styleId="Legenda">
    <w:name w:val="caption"/>
    <w:basedOn w:val="Normalny"/>
    <w:next w:val="Normalny"/>
    <w:rsid w:val="009E4211"/>
    <w:pPr>
      <w:spacing w:before="120" w:after="120" w:line="240" w:lineRule="auto"/>
      <w:jc w:val="both"/>
    </w:pPr>
    <w:rPr>
      <w:rFonts w:ascii="Times New Roman" w:eastAsia="Times New Roman" w:hAnsi="Times New Roman" w:cs="Times New Roman"/>
      <w:b/>
      <w:lang w:eastAsia="pl-PL" w:bidi="pl-PL"/>
    </w:rPr>
  </w:style>
  <w:style w:type="paragraph" w:styleId="Zwrotpoegnalny">
    <w:name w:val="Closing"/>
    <w:basedOn w:val="Normalny"/>
    <w:next w:val="Podpis"/>
    <w:link w:val="ZwrotpoegnalnyZnak"/>
    <w:rsid w:val="009E4211"/>
    <w:pPr>
      <w:tabs>
        <w:tab w:val="left" w:pos="5103"/>
      </w:tabs>
      <w:spacing w:before="240" w:after="240" w:line="240" w:lineRule="auto"/>
      <w:ind w:left="5103"/>
    </w:pPr>
    <w:rPr>
      <w:rFonts w:ascii="Times New Roman" w:eastAsia="Times New Roman" w:hAnsi="Times New Roman" w:cs="Times New Roman"/>
      <w:lang w:eastAsia="pl-PL" w:bidi="pl-PL"/>
    </w:rPr>
  </w:style>
  <w:style w:type="character" w:customStyle="1" w:styleId="ZwrotpoegnalnyZnak">
    <w:name w:val="Zwrot pożegnalny Znak"/>
    <w:basedOn w:val="Domylnaczcionkaakapitu"/>
    <w:link w:val="Zwrotpoegnalny"/>
    <w:rsid w:val="009E4211"/>
    <w:rPr>
      <w:rFonts w:ascii="Times New Roman" w:eastAsia="Times New Roman" w:hAnsi="Times New Roman" w:cs="Times New Roman"/>
      <w:sz w:val="24"/>
      <w:lang w:eastAsia="pl-PL" w:bidi="pl-PL"/>
    </w:rPr>
  </w:style>
  <w:style w:type="paragraph" w:styleId="Podpis">
    <w:name w:val="Signature"/>
    <w:basedOn w:val="Normalny"/>
    <w:next w:val="Contact"/>
    <w:link w:val="PodpisZnak"/>
    <w:uiPriority w:val="99"/>
    <w:rsid w:val="009E4211"/>
    <w:pPr>
      <w:tabs>
        <w:tab w:val="left" w:pos="5103"/>
      </w:tabs>
      <w:spacing w:before="1200" w:after="0" w:line="240" w:lineRule="auto"/>
      <w:ind w:left="5103"/>
      <w:jc w:val="center"/>
    </w:pPr>
    <w:rPr>
      <w:rFonts w:ascii="Times New Roman" w:eastAsia="Times New Roman" w:hAnsi="Times New Roman" w:cs="Times New Roman"/>
      <w:lang w:eastAsia="pl-PL" w:bidi="pl-PL"/>
    </w:rPr>
  </w:style>
  <w:style w:type="character" w:customStyle="1" w:styleId="PodpisZnak">
    <w:name w:val="Podpis Znak"/>
    <w:basedOn w:val="Domylnaczcionkaakapitu"/>
    <w:link w:val="Podpis"/>
    <w:uiPriority w:val="99"/>
    <w:rsid w:val="009E4211"/>
    <w:rPr>
      <w:rFonts w:ascii="Times New Roman" w:eastAsia="Times New Roman" w:hAnsi="Times New Roman" w:cs="Times New Roman"/>
      <w:sz w:val="24"/>
      <w:lang w:eastAsia="pl-PL" w:bidi="pl-PL"/>
    </w:rPr>
  </w:style>
  <w:style w:type="paragraph" w:customStyle="1" w:styleId="Enclosures">
    <w:name w:val="Enclosures"/>
    <w:basedOn w:val="Normalny"/>
    <w:next w:val="Participants"/>
    <w:rsid w:val="009E4211"/>
    <w:pPr>
      <w:keepNext/>
      <w:keepLines/>
      <w:tabs>
        <w:tab w:val="left" w:pos="5670"/>
      </w:tabs>
      <w:spacing w:before="480" w:after="0" w:line="240" w:lineRule="auto"/>
      <w:ind w:left="1985" w:hanging="1985"/>
    </w:pPr>
    <w:rPr>
      <w:rFonts w:ascii="Times New Roman" w:eastAsia="Times New Roman" w:hAnsi="Times New Roman" w:cs="Times New Roman"/>
      <w:lang w:eastAsia="pl-PL" w:bidi="pl-PL"/>
    </w:rPr>
  </w:style>
  <w:style w:type="paragraph" w:customStyle="1" w:styleId="Participants">
    <w:name w:val="Participants"/>
    <w:basedOn w:val="Normalny"/>
    <w:next w:val="Copies"/>
    <w:rsid w:val="009E4211"/>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lang w:eastAsia="pl-PL" w:bidi="pl-PL"/>
    </w:rPr>
  </w:style>
  <w:style w:type="paragraph" w:customStyle="1" w:styleId="Copies">
    <w:name w:val="Copies"/>
    <w:basedOn w:val="Normalny"/>
    <w:next w:val="Normalny"/>
    <w:rsid w:val="009E4211"/>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lang w:eastAsia="pl-PL" w:bidi="pl-PL"/>
    </w:rPr>
  </w:style>
  <w:style w:type="paragraph" w:styleId="Data">
    <w:name w:val="Date"/>
    <w:basedOn w:val="Normalny"/>
    <w:next w:val="References"/>
    <w:link w:val="DataZnak"/>
    <w:rsid w:val="009E4211"/>
    <w:pPr>
      <w:spacing w:after="0" w:line="240" w:lineRule="auto"/>
      <w:ind w:left="5103" w:right="-567"/>
    </w:pPr>
    <w:rPr>
      <w:rFonts w:ascii="Times New Roman" w:eastAsia="Times New Roman" w:hAnsi="Times New Roman" w:cs="Times New Roman"/>
      <w:lang w:eastAsia="pl-PL" w:bidi="pl-PL"/>
    </w:rPr>
  </w:style>
  <w:style w:type="character" w:customStyle="1" w:styleId="DataZnak">
    <w:name w:val="Data Znak"/>
    <w:basedOn w:val="Domylnaczcionkaakapitu"/>
    <w:link w:val="Data"/>
    <w:rsid w:val="009E4211"/>
    <w:rPr>
      <w:rFonts w:ascii="Times New Roman" w:eastAsia="Times New Roman" w:hAnsi="Times New Roman" w:cs="Times New Roman"/>
      <w:sz w:val="24"/>
      <w:lang w:eastAsia="pl-PL" w:bidi="pl-PL"/>
    </w:rPr>
  </w:style>
  <w:style w:type="paragraph" w:customStyle="1" w:styleId="References">
    <w:name w:val="References"/>
    <w:basedOn w:val="Normalny"/>
    <w:next w:val="AddressTR"/>
    <w:rsid w:val="009E4211"/>
    <w:pPr>
      <w:spacing w:after="240" w:line="240" w:lineRule="auto"/>
      <w:ind w:left="5103"/>
    </w:pPr>
    <w:rPr>
      <w:rFonts w:ascii="Times New Roman" w:eastAsia="Times New Roman" w:hAnsi="Times New Roman" w:cs="Times New Roman"/>
      <w:sz w:val="20"/>
      <w:lang w:eastAsia="pl-PL" w:bidi="pl-PL"/>
    </w:rPr>
  </w:style>
  <w:style w:type="paragraph" w:styleId="Mapadokumentu">
    <w:name w:val="Document Map"/>
    <w:basedOn w:val="Normalny"/>
    <w:link w:val="MapadokumentuZnak"/>
    <w:semiHidden/>
    <w:rsid w:val="009E4211"/>
    <w:pPr>
      <w:shd w:val="clear" w:color="auto" w:fill="000080"/>
      <w:spacing w:after="240" w:line="240" w:lineRule="auto"/>
      <w:jc w:val="both"/>
    </w:pPr>
    <w:rPr>
      <w:rFonts w:ascii="Tahoma" w:eastAsia="Times New Roman" w:hAnsi="Tahoma" w:cs="Times New Roman"/>
      <w:lang w:eastAsia="pl-PL" w:bidi="pl-PL"/>
    </w:rPr>
  </w:style>
  <w:style w:type="character" w:customStyle="1" w:styleId="MapadokumentuZnak">
    <w:name w:val="Mapa dokumentu Znak"/>
    <w:basedOn w:val="Domylnaczcionkaakapitu"/>
    <w:link w:val="Mapadokumentu"/>
    <w:semiHidden/>
    <w:rsid w:val="009E4211"/>
    <w:rPr>
      <w:rFonts w:ascii="Tahoma" w:eastAsia="Times New Roman" w:hAnsi="Tahoma" w:cs="Times New Roman"/>
      <w:sz w:val="24"/>
      <w:shd w:val="clear" w:color="auto" w:fill="000080"/>
      <w:lang w:eastAsia="pl-PL" w:bidi="pl-PL"/>
    </w:rPr>
  </w:style>
  <w:style w:type="paragraph" w:customStyle="1" w:styleId="DoubSign">
    <w:name w:val="DoubSign"/>
    <w:basedOn w:val="Normalny"/>
    <w:next w:val="Contact"/>
    <w:rsid w:val="009E4211"/>
    <w:pPr>
      <w:tabs>
        <w:tab w:val="left" w:pos="5103"/>
      </w:tabs>
      <w:spacing w:before="1200" w:after="0" w:line="240" w:lineRule="auto"/>
    </w:pPr>
    <w:rPr>
      <w:rFonts w:ascii="Times New Roman" w:eastAsia="Times New Roman" w:hAnsi="Times New Roman" w:cs="Times New Roman"/>
      <w:lang w:eastAsia="pl-PL" w:bidi="pl-PL"/>
    </w:rPr>
  </w:style>
  <w:style w:type="paragraph" w:styleId="Tekstprzypisukocowego">
    <w:name w:val="endnote text"/>
    <w:basedOn w:val="Normalny"/>
    <w:link w:val="TekstprzypisukocowegoZnak"/>
    <w:semiHidden/>
    <w:rsid w:val="009E4211"/>
    <w:pPr>
      <w:spacing w:after="240" w:line="240" w:lineRule="auto"/>
      <w:jc w:val="both"/>
    </w:pPr>
    <w:rPr>
      <w:rFonts w:ascii="Times New Roman" w:eastAsia="Times New Roman" w:hAnsi="Times New Roman" w:cs="Times New Roman"/>
      <w:sz w:val="20"/>
      <w:lang w:eastAsia="pl-PL" w:bidi="pl-PL"/>
    </w:rPr>
  </w:style>
  <w:style w:type="character" w:customStyle="1" w:styleId="TekstprzypisukocowegoZnak">
    <w:name w:val="Tekst przypisu końcowego Znak"/>
    <w:basedOn w:val="Domylnaczcionkaakapitu"/>
    <w:link w:val="Tekstprzypisukocowego"/>
    <w:semiHidden/>
    <w:rsid w:val="009E4211"/>
    <w:rPr>
      <w:rFonts w:ascii="Times New Roman" w:eastAsia="Times New Roman" w:hAnsi="Times New Roman" w:cs="Times New Roman"/>
      <w:sz w:val="20"/>
      <w:lang w:eastAsia="pl-PL" w:bidi="pl-PL"/>
    </w:rPr>
  </w:style>
  <w:style w:type="paragraph" w:styleId="Adresnakopercie">
    <w:name w:val="envelope address"/>
    <w:basedOn w:val="Normalny"/>
    <w:rsid w:val="009E4211"/>
    <w:pPr>
      <w:framePr w:w="7920" w:h="1980" w:hRule="exact" w:hSpace="180" w:wrap="auto" w:hAnchor="page" w:xAlign="center" w:yAlign="bottom"/>
      <w:spacing w:after="0" w:line="240" w:lineRule="auto"/>
      <w:jc w:val="both"/>
    </w:pPr>
    <w:rPr>
      <w:rFonts w:ascii="Times New Roman" w:eastAsia="Times New Roman" w:hAnsi="Times New Roman" w:cs="Times New Roman"/>
      <w:lang w:eastAsia="pl-PL" w:bidi="pl-PL"/>
    </w:rPr>
  </w:style>
  <w:style w:type="paragraph" w:styleId="Adreszwrotnynakopercie">
    <w:name w:val="envelope return"/>
    <w:basedOn w:val="Normalny"/>
    <w:rsid w:val="009E4211"/>
    <w:pPr>
      <w:spacing w:after="0" w:line="240" w:lineRule="auto"/>
      <w:jc w:val="both"/>
    </w:pPr>
    <w:rPr>
      <w:rFonts w:ascii="Times New Roman" w:eastAsia="Times New Roman" w:hAnsi="Times New Roman" w:cs="Times New Roman"/>
      <w:sz w:val="20"/>
      <w:lang w:eastAsia="pl-PL" w:bidi="pl-PL"/>
    </w:rPr>
  </w:style>
  <w:style w:type="paragraph" w:styleId="Indeks1">
    <w:name w:val="index 1"/>
    <w:basedOn w:val="Normalny"/>
    <w:next w:val="Normalny"/>
    <w:autoRedefine/>
    <w:semiHidden/>
    <w:rsid w:val="009E4211"/>
    <w:pPr>
      <w:spacing w:after="240" w:line="240" w:lineRule="auto"/>
      <w:ind w:left="240" w:hanging="240"/>
      <w:jc w:val="both"/>
    </w:pPr>
    <w:rPr>
      <w:rFonts w:ascii="Times New Roman" w:eastAsia="Times New Roman" w:hAnsi="Times New Roman" w:cs="Times New Roman"/>
      <w:lang w:eastAsia="pl-PL" w:bidi="pl-PL"/>
    </w:rPr>
  </w:style>
  <w:style w:type="paragraph" w:styleId="Indeks2">
    <w:name w:val="index 2"/>
    <w:basedOn w:val="Normalny"/>
    <w:next w:val="Normalny"/>
    <w:autoRedefine/>
    <w:semiHidden/>
    <w:rsid w:val="009E4211"/>
    <w:pPr>
      <w:spacing w:after="240" w:line="240" w:lineRule="auto"/>
      <w:ind w:left="480" w:hanging="240"/>
      <w:jc w:val="both"/>
    </w:pPr>
    <w:rPr>
      <w:rFonts w:ascii="Times New Roman" w:eastAsia="Times New Roman" w:hAnsi="Times New Roman" w:cs="Times New Roman"/>
      <w:lang w:eastAsia="pl-PL" w:bidi="pl-PL"/>
    </w:rPr>
  </w:style>
  <w:style w:type="paragraph" w:styleId="Indeks3">
    <w:name w:val="index 3"/>
    <w:basedOn w:val="Normalny"/>
    <w:next w:val="Normalny"/>
    <w:autoRedefine/>
    <w:semiHidden/>
    <w:rsid w:val="009E4211"/>
    <w:pPr>
      <w:spacing w:after="240" w:line="240" w:lineRule="auto"/>
      <w:ind w:left="720" w:hanging="240"/>
      <w:jc w:val="both"/>
    </w:pPr>
    <w:rPr>
      <w:rFonts w:ascii="Times New Roman" w:eastAsia="Times New Roman" w:hAnsi="Times New Roman" w:cs="Times New Roman"/>
      <w:lang w:eastAsia="pl-PL" w:bidi="pl-PL"/>
    </w:rPr>
  </w:style>
  <w:style w:type="paragraph" w:styleId="Indeks4">
    <w:name w:val="index 4"/>
    <w:basedOn w:val="Normalny"/>
    <w:next w:val="Normalny"/>
    <w:autoRedefine/>
    <w:semiHidden/>
    <w:rsid w:val="009E4211"/>
    <w:pPr>
      <w:spacing w:after="240" w:line="240" w:lineRule="auto"/>
      <w:ind w:left="960" w:hanging="240"/>
      <w:jc w:val="both"/>
    </w:pPr>
    <w:rPr>
      <w:rFonts w:ascii="Times New Roman" w:eastAsia="Times New Roman" w:hAnsi="Times New Roman" w:cs="Times New Roman"/>
      <w:lang w:eastAsia="pl-PL" w:bidi="pl-PL"/>
    </w:rPr>
  </w:style>
  <w:style w:type="paragraph" w:styleId="Indeks5">
    <w:name w:val="index 5"/>
    <w:basedOn w:val="Normalny"/>
    <w:next w:val="Normalny"/>
    <w:autoRedefine/>
    <w:semiHidden/>
    <w:rsid w:val="009E4211"/>
    <w:pPr>
      <w:spacing w:after="240" w:line="240" w:lineRule="auto"/>
      <w:ind w:left="1200" w:hanging="240"/>
      <w:jc w:val="both"/>
    </w:pPr>
    <w:rPr>
      <w:rFonts w:ascii="Times New Roman" w:eastAsia="Times New Roman" w:hAnsi="Times New Roman" w:cs="Times New Roman"/>
      <w:lang w:eastAsia="pl-PL" w:bidi="pl-PL"/>
    </w:rPr>
  </w:style>
  <w:style w:type="paragraph" w:styleId="Indeks6">
    <w:name w:val="index 6"/>
    <w:basedOn w:val="Normalny"/>
    <w:next w:val="Normalny"/>
    <w:autoRedefine/>
    <w:semiHidden/>
    <w:rsid w:val="009E4211"/>
    <w:pPr>
      <w:spacing w:after="240" w:line="240" w:lineRule="auto"/>
      <w:ind w:left="1440" w:hanging="240"/>
      <w:jc w:val="both"/>
    </w:pPr>
    <w:rPr>
      <w:rFonts w:ascii="Times New Roman" w:eastAsia="Times New Roman" w:hAnsi="Times New Roman" w:cs="Times New Roman"/>
      <w:lang w:eastAsia="pl-PL" w:bidi="pl-PL"/>
    </w:rPr>
  </w:style>
  <w:style w:type="paragraph" w:styleId="Indeks7">
    <w:name w:val="index 7"/>
    <w:basedOn w:val="Normalny"/>
    <w:next w:val="Normalny"/>
    <w:autoRedefine/>
    <w:semiHidden/>
    <w:rsid w:val="009E4211"/>
    <w:pPr>
      <w:spacing w:after="240" w:line="240" w:lineRule="auto"/>
      <w:ind w:left="1680" w:hanging="240"/>
      <w:jc w:val="both"/>
    </w:pPr>
    <w:rPr>
      <w:rFonts w:ascii="Times New Roman" w:eastAsia="Times New Roman" w:hAnsi="Times New Roman" w:cs="Times New Roman"/>
      <w:lang w:eastAsia="pl-PL" w:bidi="pl-PL"/>
    </w:rPr>
  </w:style>
  <w:style w:type="paragraph" w:styleId="Indeks8">
    <w:name w:val="index 8"/>
    <w:basedOn w:val="Normalny"/>
    <w:next w:val="Normalny"/>
    <w:autoRedefine/>
    <w:semiHidden/>
    <w:rsid w:val="009E4211"/>
    <w:pPr>
      <w:spacing w:after="240" w:line="240" w:lineRule="auto"/>
      <w:ind w:left="1920" w:hanging="240"/>
      <w:jc w:val="both"/>
    </w:pPr>
    <w:rPr>
      <w:rFonts w:ascii="Times New Roman" w:eastAsia="Times New Roman" w:hAnsi="Times New Roman" w:cs="Times New Roman"/>
      <w:lang w:eastAsia="pl-PL" w:bidi="pl-PL"/>
    </w:rPr>
  </w:style>
  <w:style w:type="paragraph" w:styleId="Indeks9">
    <w:name w:val="index 9"/>
    <w:basedOn w:val="Normalny"/>
    <w:next w:val="Normalny"/>
    <w:autoRedefine/>
    <w:semiHidden/>
    <w:rsid w:val="009E4211"/>
    <w:pPr>
      <w:spacing w:after="240" w:line="240" w:lineRule="auto"/>
      <w:ind w:left="2160" w:hanging="240"/>
      <w:jc w:val="both"/>
    </w:pPr>
    <w:rPr>
      <w:rFonts w:ascii="Times New Roman" w:eastAsia="Times New Roman" w:hAnsi="Times New Roman" w:cs="Times New Roman"/>
      <w:lang w:eastAsia="pl-PL" w:bidi="pl-PL"/>
    </w:rPr>
  </w:style>
  <w:style w:type="paragraph" w:styleId="Nagwekindeksu">
    <w:name w:val="index heading"/>
    <w:basedOn w:val="Normalny"/>
    <w:next w:val="Indeks1"/>
    <w:semiHidden/>
    <w:rsid w:val="009E4211"/>
    <w:pPr>
      <w:spacing w:after="240" w:line="240" w:lineRule="auto"/>
      <w:jc w:val="both"/>
    </w:pPr>
    <w:rPr>
      <w:rFonts w:eastAsia="Times New Roman" w:cs="Times New Roman"/>
      <w:b/>
      <w:lang w:eastAsia="pl-PL" w:bidi="pl-PL"/>
    </w:rPr>
  </w:style>
  <w:style w:type="paragraph" w:styleId="Lista">
    <w:name w:val="List"/>
    <w:basedOn w:val="Normalny"/>
    <w:rsid w:val="009E4211"/>
    <w:pPr>
      <w:spacing w:after="240" w:line="240" w:lineRule="auto"/>
      <w:ind w:left="283" w:hanging="283"/>
      <w:jc w:val="both"/>
    </w:pPr>
    <w:rPr>
      <w:rFonts w:ascii="Times New Roman" w:eastAsia="Times New Roman" w:hAnsi="Times New Roman" w:cs="Times New Roman"/>
      <w:lang w:eastAsia="pl-PL" w:bidi="pl-PL"/>
    </w:rPr>
  </w:style>
  <w:style w:type="paragraph" w:styleId="Lista2">
    <w:name w:val="List 2"/>
    <w:basedOn w:val="Normalny"/>
    <w:rsid w:val="009E4211"/>
    <w:pPr>
      <w:spacing w:after="240" w:line="240" w:lineRule="auto"/>
      <w:ind w:left="566" w:hanging="283"/>
      <w:jc w:val="both"/>
    </w:pPr>
    <w:rPr>
      <w:rFonts w:ascii="Times New Roman" w:eastAsia="Times New Roman" w:hAnsi="Times New Roman" w:cs="Times New Roman"/>
      <w:lang w:eastAsia="pl-PL" w:bidi="pl-PL"/>
    </w:rPr>
  </w:style>
  <w:style w:type="paragraph" w:styleId="Lista3">
    <w:name w:val="List 3"/>
    <w:basedOn w:val="Normalny"/>
    <w:rsid w:val="009E4211"/>
    <w:pPr>
      <w:spacing w:after="240" w:line="240" w:lineRule="auto"/>
      <w:ind w:left="849" w:hanging="283"/>
      <w:jc w:val="both"/>
    </w:pPr>
    <w:rPr>
      <w:rFonts w:ascii="Times New Roman" w:eastAsia="Times New Roman" w:hAnsi="Times New Roman" w:cs="Times New Roman"/>
      <w:lang w:eastAsia="pl-PL" w:bidi="pl-PL"/>
    </w:rPr>
  </w:style>
  <w:style w:type="paragraph" w:styleId="Lista4">
    <w:name w:val="List 4"/>
    <w:basedOn w:val="Normalny"/>
    <w:rsid w:val="009E4211"/>
    <w:pPr>
      <w:spacing w:after="240" w:line="240" w:lineRule="auto"/>
      <w:ind w:left="1132" w:hanging="283"/>
      <w:jc w:val="both"/>
    </w:pPr>
    <w:rPr>
      <w:rFonts w:ascii="Times New Roman" w:eastAsia="Times New Roman" w:hAnsi="Times New Roman" w:cs="Times New Roman"/>
      <w:lang w:eastAsia="pl-PL" w:bidi="pl-PL"/>
    </w:rPr>
  </w:style>
  <w:style w:type="paragraph" w:styleId="Lista5">
    <w:name w:val="List 5"/>
    <w:basedOn w:val="Normalny"/>
    <w:rsid w:val="009E4211"/>
    <w:pPr>
      <w:spacing w:after="240" w:line="240" w:lineRule="auto"/>
      <w:ind w:left="1415" w:hanging="283"/>
      <w:jc w:val="both"/>
    </w:pPr>
    <w:rPr>
      <w:rFonts w:ascii="Times New Roman" w:eastAsia="Times New Roman" w:hAnsi="Times New Roman" w:cs="Times New Roman"/>
      <w:lang w:eastAsia="pl-PL" w:bidi="pl-PL"/>
    </w:rPr>
  </w:style>
  <w:style w:type="paragraph" w:styleId="Listapunktowana5">
    <w:name w:val="List Bullet 5"/>
    <w:basedOn w:val="Normalny"/>
    <w:autoRedefine/>
    <w:rsid w:val="009E4211"/>
    <w:pPr>
      <w:numPr>
        <w:numId w:val="10"/>
      </w:numPr>
      <w:spacing w:after="240" w:line="240" w:lineRule="auto"/>
      <w:jc w:val="both"/>
    </w:pPr>
    <w:rPr>
      <w:rFonts w:ascii="Times New Roman" w:eastAsia="Times New Roman" w:hAnsi="Times New Roman" w:cs="Times New Roman"/>
      <w:lang w:eastAsia="pl-PL" w:bidi="pl-PL"/>
    </w:rPr>
  </w:style>
  <w:style w:type="paragraph" w:styleId="Lista-kontynuacja">
    <w:name w:val="List Continue"/>
    <w:basedOn w:val="Normalny"/>
    <w:rsid w:val="009E4211"/>
    <w:pPr>
      <w:spacing w:after="120" w:line="240" w:lineRule="auto"/>
      <w:ind w:left="283"/>
      <w:jc w:val="both"/>
    </w:pPr>
    <w:rPr>
      <w:rFonts w:ascii="Times New Roman" w:eastAsia="Times New Roman" w:hAnsi="Times New Roman" w:cs="Times New Roman"/>
      <w:lang w:eastAsia="pl-PL" w:bidi="pl-PL"/>
    </w:rPr>
  </w:style>
  <w:style w:type="paragraph" w:styleId="Lista-kontynuacja2">
    <w:name w:val="List Continue 2"/>
    <w:basedOn w:val="Normalny"/>
    <w:rsid w:val="009E4211"/>
    <w:pPr>
      <w:spacing w:after="120" w:line="240" w:lineRule="auto"/>
      <w:ind w:left="566"/>
      <w:jc w:val="both"/>
    </w:pPr>
    <w:rPr>
      <w:rFonts w:ascii="Times New Roman" w:eastAsia="Times New Roman" w:hAnsi="Times New Roman" w:cs="Times New Roman"/>
      <w:lang w:eastAsia="pl-PL" w:bidi="pl-PL"/>
    </w:rPr>
  </w:style>
  <w:style w:type="paragraph" w:styleId="Lista-kontynuacja3">
    <w:name w:val="List Continue 3"/>
    <w:basedOn w:val="Normalny"/>
    <w:rsid w:val="009E4211"/>
    <w:pPr>
      <w:spacing w:after="120" w:line="240" w:lineRule="auto"/>
      <w:ind w:left="849"/>
      <w:jc w:val="both"/>
    </w:pPr>
    <w:rPr>
      <w:rFonts w:ascii="Times New Roman" w:eastAsia="Times New Roman" w:hAnsi="Times New Roman" w:cs="Times New Roman"/>
      <w:lang w:eastAsia="pl-PL" w:bidi="pl-PL"/>
    </w:rPr>
  </w:style>
  <w:style w:type="paragraph" w:styleId="Lista-kontynuacja4">
    <w:name w:val="List Continue 4"/>
    <w:basedOn w:val="Normalny"/>
    <w:rsid w:val="009E4211"/>
    <w:pPr>
      <w:spacing w:after="120" w:line="240" w:lineRule="auto"/>
      <w:ind w:left="1132"/>
      <w:jc w:val="both"/>
    </w:pPr>
    <w:rPr>
      <w:rFonts w:ascii="Times New Roman" w:eastAsia="Times New Roman" w:hAnsi="Times New Roman" w:cs="Times New Roman"/>
      <w:lang w:eastAsia="pl-PL" w:bidi="pl-PL"/>
    </w:rPr>
  </w:style>
  <w:style w:type="paragraph" w:styleId="Lista-kontynuacja5">
    <w:name w:val="List Continue 5"/>
    <w:basedOn w:val="Normalny"/>
    <w:rsid w:val="009E4211"/>
    <w:pPr>
      <w:spacing w:after="120" w:line="240" w:lineRule="auto"/>
      <w:ind w:left="1415"/>
      <w:jc w:val="both"/>
    </w:pPr>
    <w:rPr>
      <w:rFonts w:ascii="Times New Roman" w:eastAsia="Times New Roman" w:hAnsi="Times New Roman" w:cs="Times New Roman"/>
      <w:lang w:eastAsia="pl-PL" w:bidi="pl-PL"/>
    </w:rPr>
  </w:style>
  <w:style w:type="paragraph" w:styleId="Listanumerowana">
    <w:name w:val="List Number"/>
    <w:basedOn w:val="Normalny"/>
    <w:rsid w:val="009E4211"/>
    <w:pPr>
      <w:numPr>
        <w:numId w:val="17"/>
      </w:numPr>
      <w:spacing w:after="240" w:line="240" w:lineRule="auto"/>
      <w:jc w:val="both"/>
    </w:pPr>
    <w:rPr>
      <w:rFonts w:ascii="Times New Roman" w:eastAsia="Times New Roman" w:hAnsi="Times New Roman" w:cs="Times New Roman"/>
      <w:lang w:eastAsia="pl-PL" w:bidi="pl-PL"/>
    </w:rPr>
  </w:style>
  <w:style w:type="paragraph" w:styleId="Listanumerowana2">
    <w:name w:val="List Number 2"/>
    <w:basedOn w:val="Text2"/>
    <w:rsid w:val="009E4211"/>
    <w:pPr>
      <w:numPr>
        <w:numId w:val="19"/>
      </w:numPr>
      <w:spacing w:before="0" w:after="240"/>
    </w:pPr>
    <w:rPr>
      <w:rFonts w:eastAsia="Times New Roman"/>
    </w:rPr>
  </w:style>
  <w:style w:type="paragraph" w:styleId="Listanumerowana3">
    <w:name w:val="List Number 3"/>
    <w:basedOn w:val="Text3"/>
    <w:rsid w:val="009E4211"/>
    <w:pPr>
      <w:numPr>
        <w:numId w:val="20"/>
      </w:numPr>
      <w:spacing w:before="0" w:after="240"/>
    </w:pPr>
    <w:rPr>
      <w:rFonts w:eastAsia="Times New Roman"/>
    </w:rPr>
  </w:style>
  <w:style w:type="paragraph" w:styleId="Listanumerowana4">
    <w:name w:val="List Number 4"/>
    <w:basedOn w:val="Text4"/>
    <w:rsid w:val="009E4211"/>
    <w:pPr>
      <w:numPr>
        <w:numId w:val="21"/>
      </w:numPr>
      <w:spacing w:before="0" w:after="240"/>
    </w:pPr>
    <w:rPr>
      <w:rFonts w:eastAsia="Times New Roman"/>
    </w:rPr>
  </w:style>
  <w:style w:type="paragraph" w:styleId="Listanumerowana5">
    <w:name w:val="List Number 5"/>
    <w:basedOn w:val="Normalny"/>
    <w:rsid w:val="009E4211"/>
    <w:pPr>
      <w:numPr>
        <w:numId w:val="11"/>
      </w:numPr>
      <w:spacing w:after="240" w:line="240" w:lineRule="auto"/>
      <w:jc w:val="both"/>
    </w:pPr>
    <w:rPr>
      <w:rFonts w:ascii="Times New Roman" w:eastAsia="Times New Roman" w:hAnsi="Times New Roman" w:cs="Times New Roman"/>
      <w:lang w:eastAsia="pl-PL" w:bidi="pl-PL"/>
    </w:rPr>
  </w:style>
  <w:style w:type="paragraph" w:styleId="Tekstmakra">
    <w:name w:val="macro"/>
    <w:link w:val="TekstmakraZnak"/>
    <w:semiHidden/>
    <w:rsid w:val="009E421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eastAsia="pl-PL" w:bidi="pl-PL"/>
    </w:rPr>
  </w:style>
  <w:style w:type="character" w:customStyle="1" w:styleId="TekstmakraZnak">
    <w:name w:val="Tekst makra Znak"/>
    <w:basedOn w:val="Domylnaczcionkaakapitu"/>
    <w:link w:val="Tekstmakra"/>
    <w:semiHidden/>
    <w:rsid w:val="009E4211"/>
    <w:rPr>
      <w:rFonts w:ascii="Courier New" w:eastAsia="Times New Roman" w:hAnsi="Courier New" w:cs="Times New Roman"/>
      <w:lang w:eastAsia="pl-PL" w:bidi="pl-PL"/>
    </w:rPr>
  </w:style>
  <w:style w:type="paragraph" w:styleId="Nagwekwiadomoci">
    <w:name w:val="Message Header"/>
    <w:basedOn w:val="Normalny"/>
    <w:link w:val="NagwekwiadomociZnak"/>
    <w:rsid w:val="009E4211"/>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eastAsia="Times New Roman" w:cs="Times New Roman"/>
      <w:lang w:eastAsia="pl-PL" w:bidi="pl-PL"/>
    </w:rPr>
  </w:style>
  <w:style w:type="character" w:customStyle="1" w:styleId="NagwekwiadomociZnak">
    <w:name w:val="Nagłówek wiadomości Znak"/>
    <w:basedOn w:val="Domylnaczcionkaakapitu"/>
    <w:link w:val="Nagwekwiadomoci"/>
    <w:rsid w:val="009E4211"/>
    <w:rPr>
      <w:rFonts w:ascii="Arial" w:eastAsia="Times New Roman" w:hAnsi="Arial" w:cs="Times New Roman"/>
      <w:sz w:val="24"/>
      <w:shd w:val="pct20" w:color="auto" w:fill="auto"/>
      <w:lang w:eastAsia="pl-PL" w:bidi="pl-PL"/>
    </w:rPr>
  </w:style>
  <w:style w:type="paragraph" w:styleId="Wcicienormalne">
    <w:name w:val="Normal Indent"/>
    <w:basedOn w:val="Normalny"/>
    <w:rsid w:val="009E4211"/>
    <w:pPr>
      <w:spacing w:after="240" w:line="240" w:lineRule="auto"/>
      <w:ind w:left="720"/>
      <w:jc w:val="both"/>
    </w:pPr>
    <w:rPr>
      <w:rFonts w:ascii="Times New Roman" w:eastAsia="Times New Roman" w:hAnsi="Times New Roman" w:cs="Times New Roman"/>
      <w:lang w:eastAsia="pl-PL" w:bidi="pl-PL"/>
    </w:rPr>
  </w:style>
  <w:style w:type="paragraph" w:styleId="Nagweknotatki">
    <w:name w:val="Note Heading"/>
    <w:basedOn w:val="Normalny"/>
    <w:next w:val="Normalny"/>
    <w:link w:val="NagweknotatkiZnak"/>
    <w:rsid w:val="009E4211"/>
    <w:pPr>
      <w:spacing w:after="240" w:line="240" w:lineRule="auto"/>
      <w:jc w:val="both"/>
    </w:pPr>
    <w:rPr>
      <w:rFonts w:ascii="Times New Roman" w:eastAsia="Times New Roman" w:hAnsi="Times New Roman" w:cs="Times New Roman"/>
      <w:lang w:eastAsia="pl-PL" w:bidi="pl-PL"/>
    </w:rPr>
  </w:style>
  <w:style w:type="character" w:customStyle="1" w:styleId="NagweknotatkiZnak">
    <w:name w:val="Nagłówek notatki Znak"/>
    <w:basedOn w:val="Domylnaczcionkaakapitu"/>
    <w:link w:val="Nagweknotatki"/>
    <w:rsid w:val="009E4211"/>
    <w:rPr>
      <w:rFonts w:ascii="Times New Roman" w:eastAsia="Times New Roman" w:hAnsi="Times New Roman" w:cs="Times New Roman"/>
      <w:sz w:val="24"/>
      <w:lang w:eastAsia="pl-PL" w:bidi="pl-PL"/>
    </w:rPr>
  </w:style>
  <w:style w:type="paragraph" w:customStyle="1" w:styleId="NoteHead">
    <w:name w:val="NoteHead"/>
    <w:basedOn w:val="Normalny"/>
    <w:next w:val="Subject"/>
    <w:rsid w:val="009E4211"/>
    <w:pPr>
      <w:spacing w:before="720" w:after="720" w:line="240" w:lineRule="auto"/>
      <w:jc w:val="center"/>
    </w:pPr>
    <w:rPr>
      <w:rFonts w:ascii="Times New Roman" w:eastAsia="Times New Roman" w:hAnsi="Times New Roman" w:cs="Times New Roman"/>
      <w:b/>
      <w:smallCaps/>
      <w:lang w:eastAsia="pl-PL" w:bidi="pl-PL"/>
    </w:rPr>
  </w:style>
  <w:style w:type="paragraph" w:customStyle="1" w:styleId="Subject">
    <w:name w:val="Subject"/>
    <w:basedOn w:val="Normalny"/>
    <w:next w:val="Normalny"/>
    <w:rsid w:val="009E4211"/>
    <w:pPr>
      <w:spacing w:after="480" w:line="240" w:lineRule="auto"/>
      <w:ind w:left="1531" w:hanging="1531"/>
    </w:pPr>
    <w:rPr>
      <w:rFonts w:ascii="Times New Roman" w:eastAsia="Times New Roman" w:hAnsi="Times New Roman" w:cs="Times New Roman"/>
      <w:b/>
      <w:lang w:eastAsia="pl-PL" w:bidi="pl-PL"/>
    </w:rPr>
  </w:style>
  <w:style w:type="paragraph" w:customStyle="1" w:styleId="NoteList">
    <w:name w:val="NoteList"/>
    <w:basedOn w:val="Normalny"/>
    <w:next w:val="Subject"/>
    <w:rsid w:val="009E4211"/>
    <w:pPr>
      <w:tabs>
        <w:tab w:val="left" w:pos="5823"/>
      </w:tabs>
      <w:spacing w:before="720" w:after="720" w:line="240" w:lineRule="auto"/>
      <w:ind w:left="5104" w:hanging="3119"/>
    </w:pPr>
    <w:rPr>
      <w:rFonts w:ascii="Times New Roman" w:eastAsia="Times New Roman" w:hAnsi="Times New Roman" w:cs="Times New Roman"/>
      <w:b/>
      <w:smallCaps/>
      <w:lang w:eastAsia="pl-PL" w:bidi="pl-PL"/>
    </w:rPr>
  </w:style>
  <w:style w:type="paragraph" w:styleId="Zwykytekst">
    <w:name w:val="Plain Text"/>
    <w:basedOn w:val="Normalny"/>
    <w:link w:val="ZwykytekstZnak"/>
    <w:rsid w:val="009E4211"/>
    <w:pPr>
      <w:spacing w:after="240" w:line="240" w:lineRule="auto"/>
      <w:jc w:val="both"/>
    </w:pPr>
    <w:rPr>
      <w:rFonts w:ascii="Courier New" w:eastAsia="Times New Roman" w:hAnsi="Courier New" w:cs="Times New Roman"/>
      <w:sz w:val="20"/>
      <w:lang w:eastAsia="pl-PL" w:bidi="pl-PL"/>
    </w:rPr>
  </w:style>
  <w:style w:type="character" w:customStyle="1" w:styleId="ZwykytekstZnak">
    <w:name w:val="Zwykły tekst Znak"/>
    <w:basedOn w:val="Domylnaczcionkaakapitu"/>
    <w:link w:val="Zwykytekst"/>
    <w:rsid w:val="009E4211"/>
    <w:rPr>
      <w:rFonts w:ascii="Courier New" w:eastAsia="Times New Roman" w:hAnsi="Courier New" w:cs="Times New Roman"/>
      <w:sz w:val="20"/>
      <w:lang w:eastAsia="pl-PL" w:bidi="pl-PL"/>
    </w:rPr>
  </w:style>
  <w:style w:type="paragraph" w:styleId="Zwrotgrzecznociowy">
    <w:name w:val="Salutation"/>
    <w:basedOn w:val="Normalny"/>
    <w:next w:val="Normalny"/>
    <w:link w:val="ZwrotgrzecznociowyZnak"/>
    <w:rsid w:val="009E4211"/>
    <w:pPr>
      <w:spacing w:after="240" w:line="240" w:lineRule="auto"/>
      <w:jc w:val="both"/>
    </w:pPr>
    <w:rPr>
      <w:rFonts w:ascii="Times New Roman" w:eastAsia="Times New Roman" w:hAnsi="Times New Roman" w:cs="Times New Roman"/>
      <w:lang w:eastAsia="pl-PL" w:bidi="pl-PL"/>
    </w:rPr>
  </w:style>
  <w:style w:type="character" w:customStyle="1" w:styleId="ZwrotgrzecznociowyZnak">
    <w:name w:val="Zwrot grzecznościowy Znak"/>
    <w:basedOn w:val="Domylnaczcionkaakapitu"/>
    <w:link w:val="Zwrotgrzecznociowy"/>
    <w:rsid w:val="009E4211"/>
    <w:rPr>
      <w:rFonts w:ascii="Times New Roman" w:eastAsia="Times New Roman" w:hAnsi="Times New Roman" w:cs="Times New Roman"/>
      <w:sz w:val="24"/>
      <w:lang w:eastAsia="pl-PL" w:bidi="pl-PL"/>
    </w:rPr>
  </w:style>
  <w:style w:type="paragraph" w:styleId="Podtytu">
    <w:name w:val="Subtitle"/>
    <w:basedOn w:val="Normalny"/>
    <w:link w:val="PodtytuZnak"/>
    <w:qFormat/>
    <w:rsid w:val="009E4211"/>
    <w:pPr>
      <w:spacing w:after="60" w:line="240" w:lineRule="auto"/>
      <w:jc w:val="center"/>
      <w:outlineLvl w:val="1"/>
    </w:pPr>
    <w:rPr>
      <w:rFonts w:eastAsia="Times New Roman" w:cs="Times New Roman"/>
      <w:lang w:eastAsia="pl-PL" w:bidi="pl-PL"/>
    </w:rPr>
  </w:style>
  <w:style w:type="character" w:customStyle="1" w:styleId="PodtytuZnak">
    <w:name w:val="Podtytuł Znak"/>
    <w:basedOn w:val="Domylnaczcionkaakapitu"/>
    <w:link w:val="Podtytu"/>
    <w:rsid w:val="009E4211"/>
    <w:rPr>
      <w:rFonts w:ascii="Arial" w:eastAsia="Times New Roman" w:hAnsi="Arial" w:cs="Times New Roman"/>
      <w:sz w:val="24"/>
      <w:lang w:eastAsia="pl-PL" w:bidi="pl-PL"/>
    </w:rPr>
  </w:style>
  <w:style w:type="paragraph" w:styleId="Wykazrde">
    <w:name w:val="table of authorities"/>
    <w:basedOn w:val="Normalny"/>
    <w:next w:val="Normalny"/>
    <w:semiHidden/>
    <w:rsid w:val="009E4211"/>
    <w:pPr>
      <w:spacing w:after="240" w:line="240" w:lineRule="auto"/>
      <w:ind w:left="240" w:hanging="240"/>
      <w:jc w:val="both"/>
    </w:pPr>
    <w:rPr>
      <w:rFonts w:ascii="Times New Roman" w:eastAsia="Times New Roman" w:hAnsi="Times New Roman" w:cs="Times New Roman"/>
      <w:lang w:eastAsia="pl-PL" w:bidi="pl-PL"/>
    </w:rPr>
  </w:style>
  <w:style w:type="paragraph" w:styleId="Spisilustracji">
    <w:name w:val="table of figures"/>
    <w:basedOn w:val="Normalny"/>
    <w:next w:val="Normalny"/>
    <w:semiHidden/>
    <w:rsid w:val="009E4211"/>
    <w:pPr>
      <w:spacing w:after="240" w:line="240" w:lineRule="auto"/>
      <w:ind w:left="480" w:hanging="480"/>
      <w:jc w:val="both"/>
    </w:pPr>
    <w:rPr>
      <w:rFonts w:ascii="Times New Roman" w:eastAsia="Times New Roman" w:hAnsi="Times New Roman" w:cs="Times New Roman"/>
      <w:lang w:eastAsia="pl-PL" w:bidi="pl-PL"/>
    </w:rPr>
  </w:style>
  <w:style w:type="paragraph" w:styleId="Nagwekwykazurde">
    <w:name w:val="toa heading"/>
    <w:basedOn w:val="Normalny"/>
    <w:next w:val="Normalny"/>
    <w:semiHidden/>
    <w:rsid w:val="009E4211"/>
    <w:pPr>
      <w:spacing w:before="120" w:after="240" w:line="240" w:lineRule="auto"/>
      <w:jc w:val="both"/>
    </w:pPr>
    <w:rPr>
      <w:rFonts w:eastAsia="Times New Roman" w:cs="Times New Roman"/>
      <w:b/>
      <w:lang w:eastAsia="pl-PL" w:bidi="pl-PL"/>
    </w:rPr>
  </w:style>
  <w:style w:type="paragraph" w:customStyle="1" w:styleId="YReferences">
    <w:name w:val="YReferences"/>
    <w:basedOn w:val="Normalny"/>
    <w:next w:val="Normalny"/>
    <w:rsid w:val="009E4211"/>
    <w:pPr>
      <w:spacing w:after="480" w:line="240" w:lineRule="auto"/>
      <w:ind w:left="1531" w:hanging="1531"/>
      <w:jc w:val="both"/>
    </w:pPr>
    <w:rPr>
      <w:rFonts w:ascii="Times New Roman" w:eastAsia="Times New Roman" w:hAnsi="Times New Roman" w:cs="Times New Roman"/>
      <w:lang w:eastAsia="pl-PL" w:bidi="pl-PL"/>
    </w:rPr>
  </w:style>
  <w:style w:type="paragraph" w:customStyle="1" w:styleId="ListBullet1">
    <w:name w:val="List Bullet 1"/>
    <w:basedOn w:val="Text1"/>
    <w:rsid w:val="009E4211"/>
    <w:pPr>
      <w:tabs>
        <w:tab w:val="num" w:pos="765"/>
      </w:tabs>
      <w:spacing w:before="0" w:after="240"/>
      <w:ind w:left="765" w:hanging="283"/>
    </w:pPr>
    <w:rPr>
      <w:rFonts w:eastAsia="Times New Roman" w:cs="Times New Roman"/>
    </w:rPr>
  </w:style>
  <w:style w:type="paragraph" w:customStyle="1" w:styleId="ListDash">
    <w:name w:val="List Dash"/>
    <w:basedOn w:val="Normalny"/>
    <w:rsid w:val="009E4211"/>
    <w:pPr>
      <w:numPr>
        <w:numId w:val="12"/>
      </w:numPr>
      <w:spacing w:after="240" w:line="240" w:lineRule="auto"/>
      <w:jc w:val="both"/>
    </w:pPr>
    <w:rPr>
      <w:rFonts w:ascii="Times New Roman" w:eastAsia="Times New Roman" w:hAnsi="Times New Roman" w:cs="Times New Roman"/>
      <w:lang w:eastAsia="pl-PL" w:bidi="pl-PL"/>
    </w:rPr>
  </w:style>
  <w:style w:type="paragraph" w:customStyle="1" w:styleId="ListDash1">
    <w:name w:val="List Dash 1"/>
    <w:basedOn w:val="Text1"/>
    <w:rsid w:val="009E4211"/>
    <w:pPr>
      <w:numPr>
        <w:numId w:val="13"/>
      </w:numPr>
      <w:spacing w:before="0" w:after="240"/>
    </w:pPr>
    <w:rPr>
      <w:rFonts w:eastAsia="Times New Roman" w:cs="Times New Roman"/>
    </w:rPr>
  </w:style>
  <w:style w:type="paragraph" w:customStyle="1" w:styleId="ListDash2">
    <w:name w:val="List Dash 2"/>
    <w:basedOn w:val="Text2"/>
    <w:rsid w:val="009E4211"/>
    <w:pPr>
      <w:numPr>
        <w:numId w:val="14"/>
      </w:numPr>
      <w:spacing w:before="0" w:after="240"/>
    </w:pPr>
    <w:rPr>
      <w:rFonts w:eastAsia="Times New Roman"/>
    </w:rPr>
  </w:style>
  <w:style w:type="paragraph" w:customStyle="1" w:styleId="ListDash3">
    <w:name w:val="List Dash 3"/>
    <w:basedOn w:val="Text3"/>
    <w:rsid w:val="009E4211"/>
    <w:pPr>
      <w:numPr>
        <w:numId w:val="15"/>
      </w:numPr>
      <w:spacing w:before="0" w:after="240"/>
    </w:pPr>
    <w:rPr>
      <w:rFonts w:eastAsia="Times New Roman"/>
    </w:rPr>
  </w:style>
  <w:style w:type="paragraph" w:customStyle="1" w:styleId="ListDash4">
    <w:name w:val="List Dash 4"/>
    <w:basedOn w:val="Text4"/>
    <w:rsid w:val="009E4211"/>
    <w:pPr>
      <w:numPr>
        <w:numId w:val="16"/>
      </w:numPr>
      <w:spacing w:before="0" w:after="240"/>
    </w:pPr>
    <w:rPr>
      <w:rFonts w:eastAsia="Times New Roman"/>
    </w:rPr>
  </w:style>
  <w:style w:type="paragraph" w:customStyle="1" w:styleId="ListNumberLevel2">
    <w:name w:val="List Number (Level 2)"/>
    <w:basedOn w:val="Normalny"/>
    <w:rsid w:val="009E4211"/>
    <w:pPr>
      <w:numPr>
        <w:ilvl w:val="1"/>
        <w:numId w:val="17"/>
      </w:numPr>
      <w:spacing w:after="240" w:line="240" w:lineRule="auto"/>
      <w:jc w:val="both"/>
    </w:pPr>
    <w:rPr>
      <w:rFonts w:ascii="Times New Roman" w:eastAsia="Times New Roman" w:hAnsi="Times New Roman" w:cs="Times New Roman"/>
      <w:lang w:eastAsia="pl-PL" w:bidi="pl-PL"/>
    </w:rPr>
  </w:style>
  <w:style w:type="paragraph" w:customStyle="1" w:styleId="ListNumberLevel3">
    <w:name w:val="List Number (Level 3)"/>
    <w:basedOn w:val="Normalny"/>
    <w:rsid w:val="009E4211"/>
    <w:pPr>
      <w:numPr>
        <w:ilvl w:val="2"/>
        <w:numId w:val="17"/>
      </w:numPr>
      <w:spacing w:after="240" w:line="240" w:lineRule="auto"/>
      <w:jc w:val="both"/>
    </w:pPr>
    <w:rPr>
      <w:rFonts w:ascii="Times New Roman" w:eastAsia="Times New Roman" w:hAnsi="Times New Roman" w:cs="Times New Roman"/>
      <w:lang w:eastAsia="pl-PL" w:bidi="pl-PL"/>
    </w:rPr>
  </w:style>
  <w:style w:type="paragraph" w:customStyle="1" w:styleId="ListNumberLevel4">
    <w:name w:val="List Number (Level 4)"/>
    <w:basedOn w:val="Normalny"/>
    <w:rsid w:val="009E4211"/>
    <w:pPr>
      <w:numPr>
        <w:ilvl w:val="3"/>
        <w:numId w:val="17"/>
      </w:numPr>
      <w:spacing w:after="240" w:line="240" w:lineRule="auto"/>
      <w:jc w:val="both"/>
    </w:pPr>
    <w:rPr>
      <w:rFonts w:ascii="Times New Roman" w:eastAsia="Times New Roman" w:hAnsi="Times New Roman" w:cs="Times New Roman"/>
      <w:lang w:eastAsia="pl-PL" w:bidi="pl-PL"/>
    </w:rPr>
  </w:style>
  <w:style w:type="paragraph" w:customStyle="1" w:styleId="ListNumber1">
    <w:name w:val="List Number 1"/>
    <w:basedOn w:val="Text1"/>
    <w:rsid w:val="009E4211"/>
    <w:pPr>
      <w:numPr>
        <w:numId w:val="18"/>
      </w:numPr>
      <w:spacing w:before="0" w:after="240"/>
    </w:pPr>
    <w:rPr>
      <w:rFonts w:eastAsia="Times New Roman" w:cs="Times New Roman"/>
    </w:rPr>
  </w:style>
  <w:style w:type="paragraph" w:customStyle="1" w:styleId="ListNumber1Level2">
    <w:name w:val="List Number 1 (Level 2)"/>
    <w:basedOn w:val="Text1"/>
    <w:rsid w:val="009E4211"/>
    <w:pPr>
      <w:numPr>
        <w:ilvl w:val="1"/>
        <w:numId w:val="18"/>
      </w:numPr>
      <w:spacing w:before="0" w:after="240"/>
    </w:pPr>
    <w:rPr>
      <w:rFonts w:eastAsia="Times New Roman" w:cs="Times New Roman"/>
    </w:rPr>
  </w:style>
  <w:style w:type="paragraph" w:customStyle="1" w:styleId="ListNumber1Level3">
    <w:name w:val="List Number 1 (Level 3)"/>
    <w:basedOn w:val="Text1"/>
    <w:rsid w:val="009E4211"/>
    <w:pPr>
      <w:numPr>
        <w:ilvl w:val="2"/>
        <w:numId w:val="18"/>
      </w:numPr>
      <w:spacing w:before="0" w:after="240"/>
    </w:pPr>
    <w:rPr>
      <w:rFonts w:eastAsia="Times New Roman" w:cs="Times New Roman"/>
    </w:rPr>
  </w:style>
  <w:style w:type="paragraph" w:customStyle="1" w:styleId="ListNumber1Level4">
    <w:name w:val="List Number 1 (Level 4)"/>
    <w:basedOn w:val="Text1"/>
    <w:rsid w:val="009E4211"/>
    <w:pPr>
      <w:numPr>
        <w:ilvl w:val="3"/>
        <w:numId w:val="18"/>
      </w:numPr>
      <w:spacing w:before="0" w:after="240"/>
    </w:pPr>
    <w:rPr>
      <w:rFonts w:eastAsia="Times New Roman" w:cs="Times New Roman"/>
    </w:rPr>
  </w:style>
  <w:style w:type="paragraph" w:customStyle="1" w:styleId="ListNumber2Level2">
    <w:name w:val="List Number 2 (Level 2)"/>
    <w:basedOn w:val="Text2"/>
    <w:rsid w:val="009E4211"/>
    <w:pPr>
      <w:numPr>
        <w:ilvl w:val="1"/>
        <w:numId w:val="19"/>
      </w:numPr>
      <w:spacing w:before="0" w:after="240"/>
    </w:pPr>
    <w:rPr>
      <w:rFonts w:eastAsia="Times New Roman"/>
    </w:rPr>
  </w:style>
  <w:style w:type="paragraph" w:customStyle="1" w:styleId="ListNumber2Level3">
    <w:name w:val="List Number 2 (Level 3)"/>
    <w:basedOn w:val="Text2"/>
    <w:rsid w:val="009E4211"/>
    <w:pPr>
      <w:numPr>
        <w:ilvl w:val="2"/>
        <w:numId w:val="19"/>
      </w:numPr>
      <w:spacing w:before="0" w:after="240"/>
    </w:pPr>
    <w:rPr>
      <w:rFonts w:eastAsia="Times New Roman"/>
    </w:rPr>
  </w:style>
  <w:style w:type="paragraph" w:customStyle="1" w:styleId="ListNumber2Level4">
    <w:name w:val="List Number 2 (Level 4)"/>
    <w:basedOn w:val="Text2"/>
    <w:rsid w:val="009E4211"/>
    <w:pPr>
      <w:numPr>
        <w:ilvl w:val="3"/>
        <w:numId w:val="19"/>
      </w:numPr>
      <w:spacing w:before="0" w:after="240"/>
      <w:ind w:left="3901" w:hanging="703"/>
    </w:pPr>
    <w:rPr>
      <w:rFonts w:eastAsia="Times New Roman"/>
    </w:rPr>
  </w:style>
  <w:style w:type="paragraph" w:customStyle="1" w:styleId="ListNumber3Level2">
    <w:name w:val="List Number 3 (Level 2)"/>
    <w:basedOn w:val="Text3"/>
    <w:rsid w:val="009E4211"/>
    <w:pPr>
      <w:numPr>
        <w:ilvl w:val="1"/>
        <w:numId w:val="20"/>
      </w:numPr>
      <w:spacing w:before="0" w:after="240"/>
    </w:pPr>
    <w:rPr>
      <w:rFonts w:eastAsia="Times New Roman"/>
    </w:rPr>
  </w:style>
  <w:style w:type="paragraph" w:customStyle="1" w:styleId="ListNumber3Level3">
    <w:name w:val="List Number 3 (Level 3)"/>
    <w:basedOn w:val="Text3"/>
    <w:rsid w:val="009E4211"/>
    <w:pPr>
      <w:numPr>
        <w:ilvl w:val="2"/>
        <w:numId w:val="20"/>
      </w:numPr>
      <w:spacing w:before="0" w:after="240"/>
    </w:pPr>
    <w:rPr>
      <w:rFonts w:eastAsia="Times New Roman"/>
    </w:rPr>
  </w:style>
  <w:style w:type="paragraph" w:customStyle="1" w:styleId="ListNumber3Level4">
    <w:name w:val="List Number 3 (Level 4)"/>
    <w:basedOn w:val="Text3"/>
    <w:rsid w:val="009E4211"/>
    <w:pPr>
      <w:numPr>
        <w:ilvl w:val="3"/>
        <w:numId w:val="20"/>
      </w:numPr>
      <w:spacing w:before="0" w:after="240"/>
    </w:pPr>
    <w:rPr>
      <w:rFonts w:eastAsia="Times New Roman"/>
    </w:rPr>
  </w:style>
  <w:style w:type="paragraph" w:customStyle="1" w:styleId="ListNumber4Level2">
    <w:name w:val="List Number 4 (Level 2)"/>
    <w:basedOn w:val="Text4"/>
    <w:rsid w:val="009E4211"/>
    <w:pPr>
      <w:numPr>
        <w:ilvl w:val="1"/>
        <w:numId w:val="21"/>
      </w:numPr>
      <w:spacing w:before="0" w:after="240"/>
    </w:pPr>
    <w:rPr>
      <w:rFonts w:eastAsia="Times New Roman"/>
    </w:rPr>
  </w:style>
  <w:style w:type="paragraph" w:customStyle="1" w:styleId="ListNumber4Level3">
    <w:name w:val="List Number 4 (Level 3)"/>
    <w:basedOn w:val="Text4"/>
    <w:rsid w:val="009E4211"/>
    <w:pPr>
      <w:numPr>
        <w:ilvl w:val="2"/>
        <w:numId w:val="21"/>
      </w:numPr>
      <w:spacing w:before="0" w:after="240"/>
    </w:pPr>
    <w:rPr>
      <w:rFonts w:eastAsia="Times New Roman"/>
    </w:rPr>
  </w:style>
  <w:style w:type="paragraph" w:customStyle="1" w:styleId="ListNumber4Level4">
    <w:name w:val="List Number 4 (Level 4)"/>
    <w:basedOn w:val="Text4"/>
    <w:rsid w:val="009E4211"/>
    <w:pPr>
      <w:numPr>
        <w:ilvl w:val="3"/>
        <w:numId w:val="21"/>
      </w:numPr>
      <w:spacing w:before="0" w:after="240"/>
    </w:pPr>
    <w:rPr>
      <w:rFonts w:eastAsia="Times New Roman"/>
    </w:rPr>
  </w:style>
  <w:style w:type="paragraph" w:customStyle="1" w:styleId="Contact">
    <w:name w:val="Contact"/>
    <w:basedOn w:val="Normalny"/>
    <w:next w:val="Enclosures"/>
    <w:rsid w:val="009E4211"/>
    <w:pPr>
      <w:spacing w:before="480" w:after="0" w:line="240" w:lineRule="auto"/>
      <w:ind w:left="567" w:hanging="567"/>
    </w:pPr>
    <w:rPr>
      <w:rFonts w:ascii="Times New Roman" w:eastAsia="Times New Roman" w:hAnsi="Times New Roman" w:cs="Times New Roman"/>
      <w:lang w:eastAsia="pl-PL" w:bidi="pl-PL"/>
    </w:rPr>
  </w:style>
  <w:style w:type="paragraph" w:customStyle="1" w:styleId="DisclaimerNotice">
    <w:name w:val="Disclaimer Notice"/>
    <w:basedOn w:val="Normalny"/>
    <w:next w:val="AddressTR"/>
    <w:rsid w:val="009E4211"/>
    <w:pPr>
      <w:spacing w:after="240" w:line="240" w:lineRule="auto"/>
      <w:ind w:left="5103"/>
    </w:pPr>
    <w:rPr>
      <w:rFonts w:ascii="Times New Roman" w:eastAsia="Times New Roman" w:hAnsi="Times New Roman" w:cs="Times New Roman"/>
      <w:i/>
      <w:sz w:val="20"/>
      <w:lang w:eastAsia="pl-PL" w:bidi="pl-PL"/>
    </w:rPr>
  </w:style>
  <w:style w:type="paragraph" w:customStyle="1" w:styleId="Disclaimer">
    <w:name w:val="Disclaimer"/>
    <w:basedOn w:val="Normalny"/>
    <w:rsid w:val="009E4211"/>
    <w:pPr>
      <w:keepLines/>
      <w:pBdr>
        <w:top w:val="single" w:sz="4" w:space="1" w:color="auto"/>
      </w:pBdr>
      <w:spacing w:before="480" w:after="0" w:line="240" w:lineRule="auto"/>
      <w:jc w:val="both"/>
    </w:pPr>
    <w:rPr>
      <w:rFonts w:ascii="Times New Roman" w:eastAsia="Times New Roman" w:hAnsi="Times New Roman" w:cs="Times New Roman"/>
      <w:i/>
      <w:lang w:eastAsia="pl-PL" w:bidi="pl-PL"/>
    </w:rPr>
  </w:style>
  <w:style w:type="character" w:styleId="UyteHipercze">
    <w:name w:val="FollowedHyperlink"/>
    <w:rsid w:val="009E4211"/>
    <w:rPr>
      <w:color w:val="800080"/>
      <w:u w:val="single"/>
    </w:rPr>
  </w:style>
  <w:style w:type="paragraph" w:customStyle="1" w:styleId="DisclaimerSJ">
    <w:name w:val="Disclaimer_SJ"/>
    <w:basedOn w:val="Normalny"/>
    <w:next w:val="Normalny"/>
    <w:rsid w:val="009E4211"/>
    <w:pPr>
      <w:spacing w:after="0" w:line="240" w:lineRule="auto"/>
      <w:jc w:val="both"/>
    </w:pPr>
    <w:rPr>
      <w:rFonts w:eastAsia="Times New Roman" w:cs="Times New Roman"/>
      <w:b/>
      <w:sz w:val="16"/>
      <w:lang w:eastAsia="pl-PL" w:bidi="pl-PL"/>
    </w:rPr>
  </w:style>
  <w:style w:type="paragraph" w:styleId="NormalnyWeb">
    <w:name w:val="Normal (Web)"/>
    <w:basedOn w:val="Normalny"/>
    <w:rsid w:val="009E4211"/>
    <w:pPr>
      <w:suppressAutoHyphens/>
      <w:spacing w:before="100" w:after="100" w:line="240" w:lineRule="auto"/>
    </w:pPr>
    <w:rPr>
      <w:rFonts w:ascii="Times New Roman" w:eastAsia="Times New Roman" w:hAnsi="Times New Roman" w:cs="Times New Roman"/>
      <w:szCs w:val="24"/>
      <w:lang w:eastAsia="pl-PL" w:bidi="pl-PL"/>
    </w:rPr>
  </w:style>
  <w:style w:type="character" w:customStyle="1" w:styleId="ManualNumPar1Char">
    <w:name w:val="Manual NumPar 1 Char"/>
    <w:rsid w:val="009E4211"/>
    <w:rPr>
      <w:rFonts w:ascii="Times New Roman" w:hAnsi="Times New Roman"/>
      <w:sz w:val="24"/>
      <w:szCs w:val="22"/>
      <w:lang w:eastAsia="pl-PL"/>
    </w:rPr>
  </w:style>
  <w:style w:type="paragraph" w:customStyle="1" w:styleId="StyleHeading3BoldNotItalic">
    <w:name w:val="Style Heading 3 + Bold Not Italic"/>
    <w:basedOn w:val="Nagwek3"/>
    <w:autoRedefine/>
    <w:rsid w:val="009E4211"/>
    <w:pPr>
      <w:numPr>
        <w:numId w:val="4"/>
      </w:numPr>
      <w:tabs>
        <w:tab w:val="num" w:pos="850"/>
      </w:tabs>
      <w:ind w:hanging="720"/>
    </w:pPr>
    <w:rPr>
      <w:rFonts w:ascii="Times New Roman Bold" w:hAnsi="Times New Roman Bold"/>
      <w:bCs/>
      <w:szCs w:val="22"/>
    </w:rPr>
  </w:style>
  <w:style w:type="paragraph" w:customStyle="1" w:styleId="Annextitle">
    <w:name w:val="Annex title"/>
    <w:basedOn w:val="Normalny"/>
    <w:autoRedefine/>
    <w:rsid w:val="009E4211"/>
    <w:pPr>
      <w:spacing w:before="120" w:after="240" w:line="240" w:lineRule="auto"/>
      <w:jc w:val="center"/>
    </w:pPr>
    <w:rPr>
      <w:rFonts w:ascii="Times New Roman Bold" w:eastAsia="Times New Roman" w:hAnsi="Times New Roman Bold" w:cs="Times New Roman"/>
      <w:b/>
      <w:iCs/>
      <w:smallCaps/>
      <w:szCs w:val="24"/>
      <w:lang w:eastAsia="pl-PL" w:bidi="pl-PL"/>
    </w:rPr>
  </w:style>
  <w:style w:type="paragraph" w:styleId="Poprawka">
    <w:name w:val="Revision"/>
    <w:hidden/>
    <w:uiPriority w:val="99"/>
    <w:semiHidden/>
    <w:rsid w:val="009E4211"/>
    <w:rPr>
      <w:rFonts w:ascii="Times New Roman" w:eastAsia="Times New Roman" w:hAnsi="Times New Roman" w:cs="Times New Roman"/>
      <w:sz w:val="24"/>
      <w:lang w:eastAsia="pl-PL" w:bidi="pl-PL"/>
    </w:rPr>
  </w:style>
  <w:style w:type="character" w:styleId="Odwoanieprzypisukocowego">
    <w:name w:val="endnote reference"/>
    <w:rsid w:val="009E4211"/>
    <w:rPr>
      <w:vertAlign w:val="superscript"/>
    </w:rPr>
  </w:style>
  <w:style w:type="paragraph" w:customStyle="1" w:styleId="StyleHeading1Hanging085cm">
    <w:name w:val="Style Heading 1 + Hanging:  0.85 cm"/>
    <w:basedOn w:val="Nagwek1"/>
    <w:autoRedefine/>
    <w:rsid w:val="009E4211"/>
    <w:pPr>
      <w:numPr>
        <w:numId w:val="0"/>
      </w:numPr>
      <w:tabs>
        <w:tab w:val="left" w:pos="1134"/>
        <w:tab w:val="left" w:pos="1560"/>
      </w:tabs>
      <w:spacing w:before="360"/>
    </w:pPr>
    <w:rPr>
      <w:i/>
      <w:szCs w:val="24"/>
    </w:rPr>
  </w:style>
  <w:style w:type="paragraph" w:customStyle="1" w:styleId="StyleHeading1Left0cm">
    <w:name w:val="Style Heading 1 + Left:  0 cm"/>
    <w:basedOn w:val="Nagwek1"/>
    <w:autoRedefine/>
    <w:rsid w:val="009E4211"/>
    <w:pPr>
      <w:numPr>
        <w:numId w:val="22"/>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9E4211"/>
    <w:rPr>
      <w:sz w:val="20"/>
      <w:szCs w:val="20"/>
    </w:rPr>
  </w:style>
  <w:style w:type="paragraph" w:customStyle="1" w:styleId="CM1">
    <w:name w:val="CM1"/>
    <w:basedOn w:val="Default"/>
    <w:next w:val="Default"/>
    <w:uiPriority w:val="99"/>
    <w:rsid w:val="009E4211"/>
    <w:rPr>
      <w:rFonts w:ascii="EUAlbertina" w:eastAsia="Calibri" w:hAnsi="EUAlbertina"/>
      <w:color w:val="auto"/>
    </w:rPr>
  </w:style>
  <w:style w:type="paragraph" w:customStyle="1" w:styleId="CM3">
    <w:name w:val="CM3"/>
    <w:basedOn w:val="Default"/>
    <w:next w:val="Default"/>
    <w:uiPriority w:val="99"/>
    <w:rsid w:val="009E4211"/>
    <w:rPr>
      <w:rFonts w:ascii="EUAlbertina" w:eastAsia="Calibri" w:hAnsi="EUAlbertina"/>
      <w:color w:val="auto"/>
    </w:rPr>
  </w:style>
  <w:style w:type="paragraph" w:customStyle="1" w:styleId="Annextitre">
    <w:name w:val="Annex titre"/>
    <w:basedOn w:val="Normalny"/>
    <w:rsid w:val="009E4211"/>
    <w:pPr>
      <w:spacing w:before="120" w:after="120" w:line="240" w:lineRule="auto"/>
      <w:jc w:val="both"/>
    </w:pPr>
    <w:rPr>
      <w:rFonts w:ascii="Times New Roman" w:eastAsia="Calibri" w:hAnsi="Times New Roman" w:cs="Times New Roman"/>
      <w:lang w:eastAsia="pl-PL" w:bidi="pl-PL"/>
    </w:rPr>
  </w:style>
  <w:style w:type="paragraph" w:styleId="Nagwekspisutreci">
    <w:name w:val="TOC Heading"/>
    <w:basedOn w:val="Normalny"/>
    <w:next w:val="Normalny"/>
    <w:uiPriority w:val="39"/>
    <w:semiHidden/>
    <w:unhideWhenUsed/>
    <w:qFormat/>
    <w:rsid w:val="009E4211"/>
    <w:pPr>
      <w:spacing w:before="120" w:after="240" w:line="240" w:lineRule="auto"/>
      <w:jc w:val="center"/>
    </w:pPr>
    <w:rPr>
      <w:rFonts w:ascii="Times New Roman" w:eastAsia="Calibri" w:hAnsi="Times New Roman" w:cs="Times New Roman"/>
      <w:b/>
      <w:sz w:val="28"/>
      <w:lang w:eastAsia="pl-PL" w:bidi="pl-PL"/>
    </w:rPr>
  </w:style>
  <w:style w:type="paragraph" w:styleId="Spistreci1">
    <w:name w:val="toc 1"/>
    <w:basedOn w:val="Normalny"/>
    <w:next w:val="Normalny"/>
    <w:uiPriority w:val="39"/>
    <w:unhideWhenUsed/>
    <w:rsid w:val="00127861"/>
    <w:pPr>
      <w:spacing w:before="120" w:after="120"/>
    </w:pPr>
    <w:rPr>
      <w:rFonts w:asciiTheme="minorHAnsi" w:hAnsiTheme="minorHAnsi" w:cstheme="minorHAnsi"/>
      <w:b/>
      <w:bCs/>
      <w:szCs w:val="20"/>
    </w:rPr>
  </w:style>
  <w:style w:type="paragraph" w:styleId="Spistreci2">
    <w:name w:val="toc 2"/>
    <w:basedOn w:val="Normalny"/>
    <w:next w:val="Normalny"/>
    <w:uiPriority w:val="39"/>
    <w:unhideWhenUsed/>
    <w:rsid w:val="00127861"/>
    <w:pPr>
      <w:spacing w:after="0"/>
      <w:ind w:left="240"/>
    </w:pPr>
    <w:rPr>
      <w:rFonts w:asciiTheme="minorHAnsi" w:hAnsiTheme="minorHAnsi" w:cstheme="minorHAnsi"/>
      <w:szCs w:val="20"/>
    </w:rPr>
  </w:style>
  <w:style w:type="paragraph" w:styleId="Spistreci3">
    <w:name w:val="toc 3"/>
    <w:basedOn w:val="Normalny"/>
    <w:next w:val="Normalny"/>
    <w:uiPriority w:val="39"/>
    <w:unhideWhenUsed/>
    <w:rsid w:val="009E4211"/>
    <w:pPr>
      <w:spacing w:after="0"/>
      <w:ind w:left="480"/>
    </w:pPr>
    <w:rPr>
      <w:rFonts w:asciiTheme="minorHAnsi" w:hAnsiTheme="minorHAnsi" w:cstheme="minorHAnsi"/>
      <w:i/>
      <w:iCs/>
      <w:sz w:val="20"/>
      <w:szCs w:val="20"/>
    </w:rPr>
  </w:style>
  <w:style w:type="paragraph" w:styleId="Spistreci4">
    <w:name w:val="toc 4"/>
    <w:basedOn w:val="Normalny"/>
    <w:next w:val="Normalny"/>
    <w:uiPriority w:val="39"/>
    <w:unhideWhenUsed/>
    <w:rsid w:val="009E4211"/>
    <w:pPr>
      <w:spacing w:after="0"/>
      <w:ind w:left="720"/>
    </w:pPr>
    <w:rPr>
      <w:rFonts w:asciiTheme="minorHAnsi" w:hAnsiTheme="minorHAnsi" w:cstheme="minorHAnsi"/>
      <w:sz w:val="18"/>
      <w:szCs w:val="18"/>
    </w:rPr>
  </w:style>
  <w:style w:type="paragraph" w:styleId="Spistreci5">
    <w:name w:val="toc 5"/>
    <w:basedOn w:val="Normalny"/>
    <w:next w:val="Normalny"/>
    <w:uiPriority w:val="39"/>
    <w:unhideWhenUsed/>
    <w:rsid w:val="009E4211"/>
    <w:pPr>
      <w:spacing w:after="0"/>
      <w:ind w:left="960"/>
    </w:pPr>
    <w:rPr>
      <w:rFonts w:asciiTheme="minorHAnsi" w:hAnsiTheme="minorHAnsi" w:cstheme="minorHAnsi"/>
      <w:sz w:val="18"/>
      <w:szCs w:val="18"/>
    </w:rPr>
  </w:style>
  <w:style w:type="paragraph" w:styleId="Spistreci6">
    <w:name w:val="toc 6"/>
    <w:basedOn w:val="Normalny"/>
    <w:next w:val="Normalny"/>
    <w:uiPriority w:val="39"/>
    <w:unhideWhenUsed/>
    <w:rsid w:val="009E4211"/>
    <w:pPr>
      <w:spacing w:after="0"/>
      <w:ind w:left="1200"/>
    </w:pPr>
    <w:rPr>
      <w:rFonts w:asciiTheme="minorHAnsi" w:hAnsiTheme="minorHAnsi" w:cstheme="minorHAnsi"/>
      <w:sz w:val="18"/>
      <w:szCs w:val="18"/>
    </w:rPr>
  </w:style>
  <w:style w:type="paragraph" w:styleId="Spistreci7">
    <w:name w:val="toc 7"/>
    <w:basedOn w:val="Normalny"/>
    <w:next w:val="Normalny"/>
    <w:uiPriority w:val="39"/>
    <w:unhideWhenUsed/>
    <w:rsid w:val="009E4211"/>
    <w:pPr>
      <w:spacing w:after="0"/>
      <w:ind w:left="1440"/>
    </w:pPr>
    <w:rPr>
      <w:rFonts w:asciiTheme="minorHAnsi" w:hAnsiTheme="minorHAnsi" w:cstheme="minorHAnsi"/>
      <w:sz w:val="18"/>
      <w:szCs w:val="18"/>
    </w:rPr>
  </w:style>
  <w:style w:type="paragraph" w:styleId="Spistreci8">
    <w:name w:val="toc 8"/>
    <w:basedOn w:val="Normalny"/>
    <w:next w:val="Normalny"/>
    <w:uiPriority w:val="39"/>
    <w:unhideWhenUsed/>
    <w:rsid w:val="009E4211"/>
    <w:pPr>
      <w:spacing w:after="0"/>
      <w:ind w:left="1680"/>
    </w:pPr>
    <w:rPr>
      <w:rFonts w:asciiTheme="minorHAnsi" w:hAnsiTheme="minorHAnsi" w:cstheme="minorHAnsi"/>
      <w:sz w:val="18"/>
      <w:szCs w:val="18"/>
    </w:rPr>
  </w:style>
  <w:style w:type="paragraph" w:styleId="Spistreci9">
    <w:name w:val="toc 9"/>
    <w:basedOn w:val="Normalny"/>
    <w:next w:val="Normalny"/>
    <w:uiPriority w:val="39"/>
    <w:unhideWhenUsed/>
    <w:rsid w:val="009E4211"/>
    <w:pPr>
      <w:spacing w:after="0"/>
      <w:ind w:left="1920"/>
    </w:pPr>
    <w:rPr>
      <w:rFonts w:asciiTheme="minorHAnsi" w:hAnsiTheme="minorHAnsi" w:cstheme="minorHAnsi"/>
      <w:sz w:val="18"/>
      <w:szCs w:val="18"/>
    </w:rPr>
  </w:style>
  <w:style w:type="paragraph" w:customStyle="1" w:styleId="Text2">
    <w:name w:val="Text 2"/>
    <w:basedOn w:val="Normalny"/>
    <w:rsid w:val="009E4211"/>
    <w:pPr>
      <w:spacing w:before="120" w:after="120" w:line="240" w:lineRule="auto"/>
      <w:ind w:left="1417"/>
      <w:jc w:val="both"/>
    </w:pPr>
    <w:rPr>
      <w:rFonts w:ascii="Times New Roman" w:eastAsia="Calibri" w:hAnsi="Times New Roman" w:cs="Times New Roman"/>
      <w:lang w:eastAsia="pl-PL" w:bidi="pl-PL"/>
    </w:rPr>
  </w:style>
  <w:style w:type="paragraph" w:customStyle="1" w:styleId="Text3">
    <w:name w:val="Text 3"/>
    <w:basedOn w:val="Normalny"/>
    <w:rsid w:val="009E4211"/>
    <w:pPr>
      <w:spacing w:before="120" w:after="120" w:line="240" w:lineRule="auto"/>
      <w:ind w:left="1984"/>
      <w:jc w:val="both"/>
    </w:pPr>
    <w:rPr>
      <w:rFonts w:ascii="Times New Roman" w:eastAsia="Calibri" w:hAnsi="Times New Roman" w:cs="Times New Roman"/>
      <w:lang w:eastAsia="pl-PL" w:bidi="pl-PL"/>
    </w:rPr>
  </w:style>
  <w:style w:type="paragraph" w:customStyle="1" w:styleId="Text4">
    <w:name w:val="Text 4"/>
    <w:basedOn w:val="Normalny"/>
    <w:rsid w:val="009E4211"/>
    <w:pPr>
      <w:spacing w:before="120" w:after="120" w:line="240" w:lineRule="auto"/>
      <w:ind w:left="2551"/>
      <w:jc w:val="both"/>
    </w:pPr>
    <w:rPr>
      <w:rFonts w:ascii="Times New Roman" w:eastAsia="Calibri" w:hAnsi="Times New Roman" w:cs="Times New Roman"/>
      <w:lang w:eastAsia="pl-PL" w:bidi="pl-PL"/>
    </w:rPr>
  </w:style>
  <w:style w:type="paragraph" w:customStyle="1" w:styleId="NormalLeft">
    <w:name w:val="Normal Left"/>
    <w:basedOn w:val="Normalny"/>
    <w:rsid w:val="009E4211"/>
    <w:pPr>
      <w:spacing w:before="120" w:after="120" w:line="240" w:lineRule="auto"/>
    </w:pPr>
    <w:rPr>
      <w:rFonts w:ascii="Times New Roman" w:eastAsia="Calibri" w:hAnsi="Times New Roman" w:cs="Times New Roman"/>
      <w:lang w:eastAsia="pl-PL" w:bidi="pl-PL"/>
    </w:rPr>
  </w:style>
  <w:style w:type="paragraph" w:customStyle="1" w:styleId="NormalRight">
    <w:name w:val="Normal Right"/>
    <w:basedOn w:val="Normalny"/>
    <w:rsid w:val="009E4211"/>
    <w:pPr>
      <w:spacing w:before="120" w:after="120" w:line="240" w:lineRule="auto"/>
      <w:jc w:val="right"/>
    </w:pPr>
    <w:rPr>
      <w:rFonts w:ascii="Times New Roman" w:eastAsia="Calibri" w:hAnsi="Times New Roman" w:cs="Times New Roman"/>
      <w:lang w:eastAsia="pl-PL" w:bidi="pl-PL"/>
    </w:rPr>
  </w:style>
  <w:style w:type="paragraph" w:customStyle="1" w:styleId="QuotedText">
    <w:name w:val="Quoted Text"/>
    <w:basedOn w:val="Normalny"/>
    <w:rsid w:val="009E4211"/>
    <w:pPr>
      <w:spacing w:before="120" w:after="120" w:line="240" w:lineRule="auto"/>
      <w:ind w:left="1417"/>
      <w:jc w:val="both"/>
    </w:pPr>
    <w:rPr>
      <w:rFonts w:ascii="Times New Roman" w:eastAsia="Calibri" w:hAnsi="Times New Roman" w:cs="Times New Roman"/>
      <w:lang w:eastAsia="pl-PL" w:bidi="pl-PL"/>
    </w:rPr>
  </w:style>
  <w:style w:type="paragraph" w:customStyle="1" w:styleId="Point0">
    <w:name w:val="Point 0"/>
    <w:basedOn w:val="Normalny"/>
    <w:rsid w:val="009E4211"/>
    <w:pPr>
      <w:spacing w:before="120" w:after="120" w:line="240" w:lineRule="auto"/>
      <w:ind w:left="850" w:hanging="850"/>
      <w:jc w:val="both"/>
    </w:pPr>
    <w:rPr>
      <w:rFonts w:ascii="Times New Roman" w:eastAsia="Calibri" w:hAnsi="Times New Roman" w:cs="Times New Roman"/>
      <w:lang w:eastAsia="pl-PL" w:bidi="pl-PL"/>
    </w:rPr>
  </w:style>
  <w:style w:type="paragraph" w:customStyle="1" w:styleId="Point1">
    <w:name w:val="Point 1"/>
    <w:basedOn w:val="Normalny"/>
    <w:rsid w:val="009E4211"/>
    <w:pPr>
      <w:spacing w:before="120" w:after="120" w:line="240" w:lineRule="auto"/>
      <w:ind w:left="1417" w:hanging="567"/>
      <w:jc w:val="both"/>
    </w:pPr>
    <w:rPr>
      <w:rFonts w:ascii="Times New Roman" w:eastAsia="Calibri" w:hAnsi="Times New Roman" w:cs="Times New Roman"/>
      <w:lang w:eastAsia="pl-PL" w:bidi="pl-PL"/>
    </w:rPr>
  </w:style>
  <w:style w:type="paragraph" w:customStyle="1" w:styleId="Point2">
    <w:name w:val="Point 2"/>
    <w:basedOn w:val="Normalny"/>
    <w:rsid w:val="009E4211"/>
    <w:pPr>
      <w:spacing w:before="120" w:after="120" w:line="240" w:lineRule="auto"/>
      <w:ind w:left="1984" w:hanging="567"/>
      <w:jc w:val="both"/>
    </w:pPr>
    <w:rPr>
      <w:rFonts w:ascii="Times New Roman" w:eastAsia="Calibri" w:hAnsi="Times New Roman" w:cs="Times New Roman"/>
      <w:lang w:eastAsia="pl-PL" w:bidi="pl-PL"/>
    </w:rPr>
  </w:style>
  <w:style w:type="paragraph" w:customStyle="1" w:styleId="Point3">
    <w:name w:val="Point 3"/>
    <w:basedOn w:val="Normalny"/>
    <w:rsid w:val="009E4211"/>
    <w:pPr>
      <w:spacing w:before="120" w:after="120" w:line="240" w:lineRule="auto"/>
      <w:ind w:left="2551" w:hanging="567"/>
      <w:jc w:val="both"/>
    </w:pPr>
    <w:rPr>
      <w:rFonts w:ascii="Times New Roman" w:eastAsia="Calibri" w:hAnsi="Times New Roman" w:cs="Times New Roman"/>
      <w:lang w:eastAsia="pl-PL" w:bidi="pl-PL"/>
    </w:rPr>
  </w:style>
  <w:style w:type="paragraph" w:customStyle="1" w:styleId="Point4">
    <w:name w:val="Point 4"/>
    <w:basedOn w:val="Normalny"/>
    <w:rsid w:val="009E4211"/>
    <w:pPr>
      <w:spacing w:before="120" w:after="120" w:line="240" w:lineRule="auto"/>
      <w:ind w:left="3118" w:hanging="567"/>
      <w:jc w:val="both"/>
    </w:pPr>
    <w:rPr>
      <w:rFonts w:ascii="Times New Roman" w:eastAsia="Calibri" w:hAnsi="Times New Roman" w:cs="Times New Roman"/>
      <w:lang w:eastAsia="pl-PL" w:bidi="pl-PL"/>
    </w:rPr>
  </w:style>
  <w:style w:type="paragraph" w:customStyle="1" w:styleId="Tiret0">
    <w:name w:val="Tiret 0"/>
    <w:basedOn w:val="Point0"/>
    <w:rsid w:val="009E4211"/>
    <w:pPr>
      <w:numPr>
        <w:numId w:val="24"/>
      </w:numPr>
    </w:pPr>
  </w:style>
  <w:style w:type="paragraph" w:customStyle="1" w:styleId="Tiret1">
    <w:name w:val="Tiret 1"/>
    <w:basedOn w:val="Point1"/>
    <w:rsid w:val="009E4211"/>
    <w:pPr>
      <w:numPr>
        <w:numId w:val="25"/>
      </w:numPr>
    </w:pPr>
  </w:style>
  <w:style w:type="paragraph" w:customStyle="1" w:styleId="Tiret2">
    <w:name w:val="Tiret 2"/>
    <w:basedOn w:val="Point2"/>
    <w:rsid w:val="009E4211"/>
    <w:pPr>
      <w:numPr>
        <w:numId w:val="26"/>
      </w:numPr>
    </w:pPr>
  </w:style>
  <w:style w:type="paragraph" w:customStyle="1" w:styleId="Tiret3">
    <w:name w:val="Tiret 3"/>
    <w:basedOn w:val="Point3"/>
    <w:rsid w:val="009E4211"/>
    <w:pPr>
      <w:numPr>
        <w:numId w:val="27"/>
      </w:numPr>
    </w:pPr>
  </w:style>
  <w:style w:type="paragraph" w:customStyle="1" w:styleId="Tiret4">
    <w:name w:val="Tiret 4"/>
    <w:basedOn w:val="Point4"/>
    <w:rsid w:val="009E4211"/>
    <w:pPr>
      <w:numPr>
        <w:numId w:val="28"/>
      </w:numPr>
    </w:pPr>
  </w:style>
  <w:style w:type="paragraph" w:customStyle="1" w:styleId="PointDouble0">
    <w:name w:val="PointDouble 0"/>
    <w:basedOn w:val="Normalny"/>
    <w:rsid w:val="009E4211"/>
    <w:pPr>
      <w:tabs>
        <w:tab w:val="left" w:pos="850"/>
      </w:tabs>
      <w:spacing w:before="120" w:after="120" w:line="240" w:lineRule="auto"/>
      <w:ind w:left="1417" w:hanging="1417"/>
      <w:jc w:val="both"/>
    </w:pPr>
    <w:rPr>
      <w:rFonts w:ascii="Times New Roman" w:eastAsia="Calibri" w:hAnsi="Times New Roman" w:cs="Times New Roman"/>
      <w:lang w:eastAsia="pl-PL" w:bidi="pl-PL"/>
    </w:rPr>
  </w:style>
  <w:style w:type="paragraph" w:customStyle="1" w:styleId="PointDouble1">
    <w:name w:val="PointDouble 1"/>
    <w:basedOn w:val="Normalny"/>
    <w:rsid w:val="009E4211"/>
    <w:pPr>
      <w:tabs>
        <w:tab w:val="left" w:pos="1417"/>
      </w:tabs>
      <w:spacing w:before="120" w:after="120" w:line="240" w:lineRule="auto"/>
      <w:ind w:left="1984" w:hanging="1134"/>
      <w:jc w:val="both"/>
    </w:pPr>
    <w:rPr>
      <w:rFonts w:ascii="Times New Roman" w:eastAsia="Calibri" w:hAnsi="Times New Roman" w:cs="Times New Roman"/>
      <w:lang w:eastAsia="pl-PL" w:bidi="pl-PL"/>
    </w:rPr>
  </w:style>
  <w:style w:type="paragraph" w:customStyle="1" w:styleId="PointDouble2">
    <w:name w:val="PointDouble 2"/>
    <w:basedOn w:val="Normalny"/>
    <w:rsid w:val="009E4211"/>
    <w:pPr>
      <w:tabs>
        <w:tab w:val="left" w:pos="1984"/>
      </w:tabs>
      <w:spacing w:before="120" w:after="120" w:line="240" w:lineRule="auto"/>
      <w:ind w:left="2551" w:hanging="1134"/>
      <w:jc w:val="both"/>
    </w:pPr>
    <w:rPr>
      <w:rFonts w:ascii="Times New Roman" w:eastAsia="Calibri" w:hAnsi="Times New Roman" w:cs="Times New Roman"/>
      <w:lang w:eastAsia="pl-PL" w:bidi="pl-PL"/>
    </w:rPr>
  </w:style>
  <w:style w:type="paragraph" w:customStyle="1" w:styleId="PointDouble3">
    <w:name w:val="PointDouble 3"/>
    <w:basedOn w:val="Normalny"/>
    <w:rsid w:val="009E4211"/>
    <w:pPr>
      <w:tabs>
        <w:tab w:val="left" w:pos="2551"/>
      </w:tabs>
      <w:spacing w:before="120" w:after="120" w:line="240" w:lineRule="auto"/>
      <w:ind w:left="3118" w:hanging="1134"/>
      <w:jc w:val="both"/>
    </w:pPr>
    <w:rPr>
      <w:rFonts w:ascii="Times New Roman" w:eastAsia="Calibri" w:hAnsi="Times New Roman" w:cs="Times New Roman"/>
      <w:lang w:eastAsia="pl-PL" w:bidi="pl-PL"/>
    </w:rPr>
  </w:style>
  <w:style w:type="paragraph" w:customStyle="1" w:styleId="PointDouble4">
    <w:name w:val="PointDouble 4"/>
    <w:basedOn w:val="Normalny"/>
    <w:rsid w:val="009E4211"/>
    <w:pPr>
      <w:tabs>
        <w:tab w:val="left" w:pos="3118"/>
      </w:tabs>
      <w:spacing w:before="120" w:after="120" w:line="240" w:lineRule="auto"/>
      <w:ind w:left="3685" w:hanging="1134"/>
      <w:jc w:val="both"/>
    </w:pPr>
    <w:rPr>
      <w:rFonts w:ascii="Times New Roman" w:eastAsia="Calibri" w:hAnsi="Times New Roman" w:cs="Times New Roman"/>
      <w:lang w:eastAsia="pl-PL" w:bidi="pl-PL"/>
    </w:rPr>
  </w:style>
  <w:style w:type="paragraph" w:customStyle="1" w:styleId="PointTriple0">
    <w:name w:val="PointTriple 0"/>
    <w:basedOn w:val="Normalny"/>
    <w:rsid w:val="009E4211"/>
    <w:pPr>
      <w:tabs>
        <w:tab w:val="left" w:pos="850"/>
        <w:tab w:val="left" w:pos="1417"/>
      </w:tabs>
      <w:spacing w:before="120" w:after="120" w:line="240" w:lineRule="auto"/>
      <w:ind w:left="1984" w:hanging="1984"/>
      <w:jc w:val="both"/>
    </w:pPr>
    <w:rPr>
      <w:rFonts w:ascii="Times New Roman" w:eastAsia="Calibri" w:hAnsi="Times New Roman" w:cs="Times New Roman"/>
      <w:lang w:eastAsia="pl-PL" w:bidi="pl-PL"/>
    </w:rPr>
  </w:style>
  <w:style w:type="paragraph" w:customStyle="1" w:styleId="PointTriple1">
    <w:name w:val="PointTriple 1"/>
    <w:basedOn w:val="Normalny"/>
    <w:rsid w:val="009E4211"/>
    <w:pPr>
      <w:tabs>
        <w:tab w:val="left" w:pos="1417"/>
        <w:tab w:val="left" w:pos="1984"/>
      </w:tabs>
      <w:spacing w:before="120" w:after="120" w:line="240" w:lineRule="auto"/>
      <w:ind w:left="2551" w:hanging="1701"/>
      <w:jc w:val="both"/>
    </w:pPr>
    <w:rPr>
      <w:rFonts w:ascii="Times New Roman" w:eastAsia="Calibri" w:hAnsi="Times New Roman" w:cs="Times New Roman"/>
      <w:lang w:eastAsia="pl-PL" w:bidi="pl-PL"/>
    </w:rPr>
  </w:style>
  <w:style w:type="paragraph" w:customStyle="1" w:styleId="PointTriple2">
    <w:name w:val="PointTriple 2"/>
    <w:basedOn w:val="Normalny"/>
    <w:rsid w:val="009E4211"/>
    <w:pPr>
      <w:tabs>
        <w:tab w:val="left" w:pos="1984"/>
        <w:tab w:val="left" w:pos="2551"/>
      </w:tabs>
      <w:spacing w:before="120" w:after="120" w:line="240" w:lineRule="auto"/>
      <w:ind w:left="3118" w:hanging="1701"/>
      <w:jc w:val="both"/>
    </w:pPr>
    <w:rPr>
      <w:rFonts w:ascii="Times New Roman" w:eastAsia="Calibri" w:hAnsi="Times New Roman" w:cs="Times New Roman"/>
      <w:lang w:eastAsia="pl-PL" w:bidi="pl-PL"/>
    </w:rPr>
  </w:style>
  <w:style w:type="paragraph" w:customStyle="1" w:styleId="PointTriple3">
    <w:name w:val="PointTriple 3"/>
    <w:basedOn w:val="Normalny"/>
    <w:rsid w:val="009E4211"/>
    <w:pPr>
      <w:tabs>
        <w:tab w:val="left" w:pos="2551"/>
        <w:tab w:val="left" w:pos="3118"/>
      </w:tabs>
      <w:spacing w:before="120" w:after="120" w:line="240" w:lineRule="auto"/>
      <w:ind w:left="3685" w:hanging="1701"/>
      <w:jc w:val="both"/>
    </w:pPr>
    <w:rPr>
      <w:rFonts w:ascii="Times New Roman" w:eastAsia="Calibri" w:hAnsi="Times New Roman" w:cs="Times New Roman"/>
      <w:lang w:eastAsia="pl-PL" w:bidi="pl-PL"/>
    </w:rPr>
  </w:style>
  <w:style w:type="paragraph" w:customStyle="1" w:styleId="PointTriple4">
    <w:name w:val="PointTriple 4"/>
    <w:basedOn w:val="Normalny"/>
    <w:rsid w:val="009E4211"/>
    <w:pPr>
      <w:tabs>
        <w:tab w:val="left" w:pos="3118"/>
        <w:tab w:val="left" w:pos="3685"/>
      </w:tabs>
      <w:spacing w:before="120" w:after="120" w:line="240" w:lineRule="auto"/>
      <w:ind w:left="4252" w:hanging="1701"/>
      <w:jc w:val="both"/>
    </w:pPr>
    <w:rPr>
      <w:rFonts w:ascii="Times New Roman" w:eastAsia="Calibri" w:hAnsi="Times New Roman" w:cs="Times New Roman"/>
      <w:lang w:eastAsia="pl-PL" w:bidi="pl-PL"/>
    </w:rPr>
  </w:style>
  <w:style w:type="paragraph" w:customStyle="1" w:styleId="NumPar2">
    <w:name w:val="NumPar 2"/>
    <w:basedOn w:val="Normalny"/>
    <w:next w:val="Text1"/>
    <w:rsid w:val="009E4211"/>
    <w:pPr>
      <w:tabs>
        <w:tab w:val="num" w:pos="850"/>
      </w:tabs>
      <w:spacing w:before="120" w:after="120" w:line="240" w:lineRule="auto"/>
      <w:ind w:left="850" w:hanging="850"/>
      <w:jc w:val="both"/>
    </w:pPr>
    <w:rPr>
      <w:rFonts w:ascii="Times New Roman" w:eastAsia="Calibri" w:hAnsi="Times New Roman" w:cs="Times New Roman"/>
      <w:lang w:eastAsia="pl-PL" w:bidi="pl-PL"/>
    </w:rPr>
  </w:style>
  <w:style w:type="paragraph" w:customStyle="1" w:styleId="NumPar3">
    <w:name w:val="NumPar 3"/>
    <w:basedOn w:val="Normalny"/>
    <w:next w:val="Text1"/>
    <w:rsid w:val="009E4211"/>
    <w:pPr>
      <w:tabs>
        <w:tab w:val="num" w:pos="850"/>
      </w:tabs>
      <w:spacing w:before="120" w:after="120" w:line="240" w:lineRule="auto"/>
      <w:ind w:left="850" w:hanging="850"/>
      <w:jc w:val="both"/>
    </w:pPr>
    <w:rPr>
      <w:rFonts w:ascii="Times New Roman" w:eastAsia="Calibri" w:hAnsi="Times New Roman" w:cs="Times New Roman"/>
      <w:lang w:eastAsia="pl-PL" w:bidi="pl-PL"/>
    </w:rPr>
  </w:style>
  <w:style w:type="paragraph" w:customStyle="1" w:styleId="NumPar4">
    <w:name w:val="NumPar 4"/>
    <w:basedOn w:val="Normalny"/>
    <w:next w:val="Text1"/>
    <w:rsid w:val="009E4211"/>
    <w:pPr>
      <w:tabs>
        <w:tab w:val="num" w:pos="850"/>
      </w:tabs>
      <w:spacing w:before="120" w:after="120" w:line="240" w:lineRule="auto"/>
      <w:ind w:left="850" w:hanging="850"/>
      <w:jc w:val="both"/>
    </w:pPr>
    <w:rPr>
      <w:rFonts w:ascii="Times New Roman" w:eastAsia="Calibri" w:hAnsi="Times New Roman" w:cs="Times New Roman"/>
      <w:lang w:eastAsia="pl-PL" w:bidi="pl-PL"/>
    </w:rPr>
  </w:style>
  <w:style w:type="paragraph" w:customStyle="1" w:styleId="ManualNumPar1">
    <w:name w:val="Manual NumPar 1"/>
    <w:basedOn w:val="Normalny"/>
    <w:next w:val="Text1"/>
    <w:rsid w:val="009E4211"/>
    <w:pPr>
      <w:spacing w:before="120" w:after="120" w:line="240" w:lineRule="auto"/>
      <w:ind w:left="850" w:hanging="850"/>
      <w:jc w:val="both"/>
    </w:pPr>
    <w:rPr>
      <w:rFonts w:ascii="Times New Roman" w:eastAsia="Calibri" w:hAnsi="Times New Roman" w:cs="Times New Roman"/>
      <w:lang w:eastAsia="pl-PL" w:bidi="pl-PL"/>
    </w:rPr>
  </w:style>
  <w:style w:type="paragraph" w:customStyle="1" w:styleId="ManualNumPar2">
    <w:name w:val="Manual NumPar 2"/>
    <w:basedOn w:val="Normalny"/>
    <w:next w:val="Text1"/>
    <w:rsid w:val="009E4211"/>
    <w:pPr>
      <w:spacing w:before="120" w:after="120" w:line="240" w:lineRule="auto"/>
      <w:ind w:left="850" w:hanging="850"/>
      <w:jc w:val="both"/>
    </w:pPr>
    <w:rPr>
      <w:rFonts w:ascii="Times New Roman" w:eastAsia="Calibri" w:hAnsi="Times New Roman" w:cs="Times New Roman"/>
      <w:lang w:eastAsia="pl-PL" w:bidi="pl-PL"/>
    </w:rPr>
  </w:style>
  <w:style w:type="paragraph" w:customStyle="1" w:styleId="ManualNumPar3">
    <w:name w:val="Manual NumPar 3"/>
    <w:basedOn w:val="Normalny"/>
    <w:next w:val="Text1"/>
    <w:rsid w:val="009E4211"/>
    <w:pPr>
      <w:spacing w:before="120" w:after="120" w:line="240" w:lineRule="auto"/>
      <w:ind w:left="850" w:hanging="850"/>
      <w:jc w:val="both"/>
    </w:pPr>
    <w:rPr>
      <w:rFonts w:ascii="Times New Roman" w:eastAsia="Calibri" w:hAnsi="Times New Roman" w:cs="Times New Roman"/>
      <w:lang w:eastAsia="pl-PL" w:bidi="pl-PL"/>
    </w:rPr>
  </w:style>
  <w:style w:type="paragraph" w:customStyle="1" w:styleId="ManualNumPar4">
    <w:name w:val="Manual NumPar 4"/>
    <w:basedOn w:val="Normalny"/>
    <w:next w:val="Text1"/>
    <w:rsid w:val="009E4211"/>
    <w:pPr>
      <w:spacing w:before="120" w:after="120" w:line="240" w:lineRule="auto"/>
      <w:ind w:left="850" w:hanging="850"/>
      <w:jc w:val="both"/>
    </w:pPr>
    <w:rPr>
      <w:rFonts w:ascii="Times New Roman" w:eastAsia="Calibri" w:hAnsi="Times New Roman" w:cs="Times New Roman"/>
      <w:lang w:eastAsia="pl-PL" w:bidi="pl-PL"/>
    </w:rPr>
  </w:style>
  <w:style w:type="paragraph" w:customStyle="1" w:styleId="QuotedNumPar">
    <w:name w:val="Quoted NumPar"/>
    <w:basedOn w:val="Normalny"/>
    <w:rsid w:val="009E4211"/>
    <w:pPr>
      <w:spacing w:before="120" w:after="120" w:line="240" w:lineRule="auto"/>
      <w:ind w:left="1417" w:hanging="567"/>
      <w:jc w:val="both"/>
    </w:pPr>
    <w:rPr>
      <w:rFonts w:ascii="Times New Roman" w:eastAsia="Calibri" w:hAnsi="Times New Roman" w:cs="Times New Roman"/>
      <w:lang w:eastAsia="pl-PL" w:bidi="pl-PL"/>
    </w:rPr>
  </w:style>
  <w:style w:type="paragraph" w:customStyle="1" w:styleId="ManualHeading1">
    <w:name w:val="Manual Heading 1"/>
    <w:basedOn w:val="Normalny"/>
    <w:next w:val="Text1"/>
    <w:rsid w:val="009E4211"/>
    <w:pPr>
      <w:keepNext/>
      <w:tabs>
        <w:tab w:val="left" w:pos="850"/>
      </w:tabs>
      <w:spacing w:before="360" w:after="120" w:line="240" w:lineRule="auto"/>
      <w:ind w:left="850" w:hanging="850"/>
      <w:jc w:val="both"/>
      <w:outlineLvl w:val="0"/>
    </w:pPr>
    <w:rPr>
      <w:rFonts w:ascii="Times New Roman" w:eastAsia="Calibri" w:hAnsi="Times New Roman" w:cs="Times New Roman"/>
      <w:b/>
      <w:smallCaps/>
      <w:lang w:eastAsia="pl-PL" w:bidi="pl-PL"/>
    </w:rPr>
  </w:style>
  <w:style w:type="paragraph" w:customStyle="1" w:styleId="ManualHeading2">
    <w:name w:val="Manual Heading 2"/>
    <w:basedOn w:val="Normalny"/>
    <w:next w:val="Text1"/>
    <w:rsid w:val="009E4211"/>
    <w:pPr>
      <w:keepNext/>
      <w:tabs>
        <w:tab w:val="left" w:pos="850"/>
      </w:tabs>
      <w:spacing w:before="120" w:after="120" w:line="240" w:lineRule="auto"/>
      <w:ind w:left="850" w:hanging="850"/>
      <w:jc w:val="both"/>
      <w:outlineLvl w:val="1"/>
    </w:pPr>
    <w:rPr>
      <w:rFonts w:ascii="Times New Roman" w:eastAsia="Calibri" w:hAnsi="Times New Roman" w:cs="Times New Roman"/>
      <w:b/>
      <w:lang w:eastAsia="pl-PL" w:bidi="pl-PL"/>
    </w:rPr>
  </w:style>
  <w:style w:type="paragraph" w:customStyle="1" w:styleId="ManualHeading3">
    <w:name w:val="Manual Heading 3"/>
    <w:basedOn w:val="Normalny"/>
    <w:next w:val="Text1"/>
    <w:rsid w:val="009E4211"/>
    <w:pPr>
      <w:keepNext/>
      <w:tabs>
        <w:tab w:val="left" w:pos="850"/>
      </w:tabs>
      <w:spacing w:before="120" w:after="120" w:line="240" w:lineRule="auto"/>
      <w:ind w:left="850" w:hanging="850"/>
      <w:jc w:val="both"/>
      <w:outlineLvl w:val="2"/>
    </w:pPr>
    <w:rPr>
      <w:rFonts w:ascii="Times New Roman" w:eastAsia="Calibri" w:hAnsi="Times New Roman" w:cs="Times New Roman"/>
      <w:i/>
      <w:lang w:eastAsia="pl-PL" w:bidi="pl-PL"/>
    </w:rPr>
  </w:style>
  <w:style w:type="paragraph" w:customStyle="1" w:styleId="ManualHeading4">
    <w:name w:val="Manual Heading 4"/>
    <w:basedOn w:val="Normalny"/>
    <w:next w:val="Text1"/>
    <w:rsid w:val="009E4211"/>
    <w:pPr>
      <w:keepNext/>
      <w:tabs>
        <w:tab w:val="left" w:pos="850"/>
      </w:tabs>
      <w:spacing w:before="120" w:after="120" w:line="240" w:lineRule="auto"/>
      <w:ind w:left="850" w:hanging="850"/>
      <w:jc w:val="both"/>
      <w:outlineLvl w:val="3"/>
    </w:pPr>
    <w:rPr>
      <w:rFonts w:ascii="Times New Roman" w:eastAsia="Calibri" w:hAnsi="Times New Roman" w:cs="Times New Roman"/>
      <w:lang w:eastAsia="pl-PL" w:bidi="pl-PL"/>
    </w:rPr>
  </w:style>
  <w:style w:type="paragraph" w:customStyle="1" w:styleId="ChapterTitle">
    <w:name w:val="ChapterTitle"/>
    <w:basedOn w:val="Normalny"/>
    <w:next w:val="Normalny"/>
    <w:rsid w:val="009E4211"/>
    <w:pPr>
      <w:keepNext/>
      <w:spacing w:before="120" w:after="360" w:line="240" w:lineRule="auto"/>
      <w:jc w:val="center"/>
    </w:pPr>
    <w:rPr>
      <w:rFonts w:ascii="Times New Roman" w:eastAsia="Calibri" w:hAnsi="Times New Roman" w:cs="Times New Roman"/>
      <w:b/>
      <w:sz w:val="32"/>
      <w:lang w:eastAsia="pl-PL" w:bidi="pl-PL"/>
    </w:rPr>
  </w:style>
  <w:style w:type="paragraph" w:customStyle="1" w:styleId="PartTitle">
    <w:name w:val="PartTitle"/>
    <w:basedOn w:val="Normalny"/>
    <w:next w:val="ChapterTitle"/>
    <w:rsid w:val="009E4211"/>
    <w:pPr>
      <w:keepNext/>
      <w:pageBreakBefore/>
      <w:spacing w:before="120" w:after="360" w:line="240" w:lineRule="auto"/>
      <w:jc w:val="center"/>
    </w:pPr>
    <w:rPr>
      <w:rFonts w:ascii="Times New Roman" w:eastAsia="Calibri" w:hAnsi="Times New Roman" w:cs="Times New Roman"/>
      <w:b/>
      <w:sz w:val="36"/>
      <w:lang w:eastAsia="pl-PL" w:bidi="pl-PL"/>
    </w:rPr>
  </w:style>
  <w:style w:type="paragraph" w:customStyle="1" w:styleId="SectionTitle">
    <w:name w:val="SectionTitle"/>
    <w:basedOn w:val="Normalny"/>
    <w:next w:val="Nagwek1"/>
    <w:rsid w:val="009E4211"/>
    <w:pPr>
      <w:keepNext/>
      <w:spacing w:before="120" w:after="360" w:line="240" w:lineRule="auto"/>
      <w:jc w:val="center"/>
    </w:pPr>
    <w:rPr>
      <w:rFonts w:ascii="Times New Roman" w:eastAsia="Calibri" w:hAnsi="Times New Roman" w:cs="Times New Roman"/>
      <w:b/>
      <w:smallCaps/>
      <w:sz w:val="28"/>
      <w:lang w:eastAsia="pl-PL" w:bidi="pl-PL"/>
    </w:rPr>
  </w:style>
  <w:style w:type="paragraph" w:customStyle="1" w:styleId="TableTitle">
    <w:name w:val="Table Title"/>
    <w:basedOn w:val="Normalny"/>
    <w:next w:val="Normalny"/>
    <w:rsid w:val="009E4211"/>
    <w:pPr>
      <w:spacing w:before="120" w:after="120" w:line="240" w:lineRule="auto"/>
      <w:jc w:val="center"/>
    </w:pPr>
    <w:rPr>
      <w:rFonts w:ascii="Times New Roman" w:eastAsia="Calibri" w:hAnsi="Times New Roman" w:cs="Times New Roman"/>
      <w:b/>
      <w:lang w:eastAsia="pl-PL" w:bidi="pl-PL"/>
    </w:rPr>
  </w:style>
  <w:style w:type="character" w:customStyle="1" w:styleId="Marker1">
    <w:name w:val="Marker1"/>
    <w:rsid w:val="009E4211"/>
    <w:rPr>
      <w:color w:val="008000"/>
      <w:shd w:val="clear" w:color="auto" w:fill="auto"/>
    </w:rPr>
  </w:style>
  <w:style w:type="character" w:customStyle="1" w:styleId="Marker2">
    <w:name w:val="Marker2"/>
    <w:rsid w:val="009E4211"/>
    <w:rPr>
      <w:color w:val="FF0000"/>
      <w:shd w:val="clear" w:color="auto" w:fill="auto"/>
    </w:rPr>
  </w:style>
  <w:style w:type="paragraph" w:customStyle="1" w:styleId="Point2letter">
    <w:name w:val="Point 2 (letter)"/>
    <w:basedOn w:val="Normalny"/>
    <w:rsid w:val="009E4211"/>
    <w:pPr>
      <w:tabs>
        <w:tab w:val="num" w:pos="1984"/>
      </w:tabs>
      <w:spacing w:before="120" w:after="120" w:line="240" w:lineRule="auto"/>
      <w:ind w:left="1984" w:hanging="567"/>
      <w:jc w:val="both"/>
    </w:pPr>
    <w:rPr>
      <w:rFonts w:ascii="Times New Roman" w:eastAsia="Calibri" w:hAnsi="Times New Roman" w:cs="Times New Roman"/>
      <w:lang w:eastAsia="pl-PL" w:bidi="pl-PL"/>
    </w:rPr>
  </w:style>
  <w:style w:type="paragraph" w:customStyle="1" w:styleId="Bullet0">
    <w:name w:val="Bullet 0"/>
    <w:basedOn w:val="Normalny"/>
    <w:rsid w:val="009E4211"/>
    <w:pPr>
      <w:numPr>
        <w:numId w:val="23"/>
      </w:numPr>
      <w:spacing w:before="120" w:after="120" w:line="240" w:lineRule="auto"/>
      <w:jc w:val="both"/>
    </w:pPr>
    <w:rPr>
      <w:rFonts w:ascii="Times New Roman" w:eastAsia="Calibri" w:hAnsi="Times New Roman" w:cs="Times New Roman"/>
      <w:lang w:eastAsia="pl-PL" w:bidi="pl-PL"/>
    </w:rPr>
  </w:style>
  <w:style w:type="paragraph" w:customStyle="1" w:styleId="Bullet1">
    <w:name w:val="Bullet 1"/>
    <w:basedOn w:val="Normalny"/>
    <w:rsid w:val="009E4211"/>
    <w:pPr>
      <w:numPr>
        <w:numId w:val="29"/>
      </w:numPr>
      <w:spacing w:before="120" w:after="120" w:line="240" w:lineRule="auto"/>
      <w:jc w:val="both"/>
    </w:pPr>
    <w:rPr>
      <w:rFonts w:ascii="Times New Roman" w:eastAsia="Calibri" w:hAnsi="Times New Roman" w:cs="Times New Roman"/>
      <w:lang w:eastAsia="pl-PL" w:bidi="pl-PL"/>
    </w:rPr>
  </w:style>
  <w:style w:type="paragraph" w:customStyle="1" w:styleId="Bullet2">
    <w:name w:val="Bullet 2"/>
    <w:basedOn w:val="Normalny"/>
    <w:rsid w:val="009E4211"/>
    <w:pPr>
      <w:numPr>
        <w:numId w:val="30"/>
      </w:numPr>
      <w:spacing w:before="120" w:after="120" w:line="240" w:lineRule="auto"/>
      <w:jc w:val="both"/>
    </w:pPr>
    <w:rPr>
      <w:rFonts w:ascii="Times New Roman" w:eastAsia="Calibri" w:hAnsi="Times New Roman" w:cs="Times New Roman"/>
      <w:lang w:eastAsia="pl-PL" w:bidi="pl-PL"/>
    </w:rPr>
  </w:style>
  <w:style w:type="paragraph" w:customStyle="1" w:styleId="Bullet3">
    <w:name w:val="Bullet 3"/>
    <w:basedOn w:val="Normalny"/>
    <w:rsid w:val="009E4211"/>
    <w:pPr>
      <w:numPr>
        <w:numId w:val="31"/>
      </w:numPr>
      <w:spacing w:before="120" w:after="120" w:line="240" w:lineRule="auto"/>
      <w:jc w:val="both"/>
    </w:pPr>
    <w:rPr>
      <w:rFonts w:ascii="Times New Roman" w:eastAsia="Calibri" w:hAnsi="Times New Roman" w:cs="Times New Roman"/>
      <w:lang w:eastAsia="pl-PL" w:bidi="pl-PL"/>
    </w:rPr>
  </w:style>
  <w:style w:type="paragraph" w:customStyle="1" w:styleId="Bullet4">
    <w:name w:val="Bullet 4"/>
    <w:basedOn w:val="Normalny"/>
    <w:rsid w:val="009E4211"/>
    <w:pPr>
      <w:numPr>
        <w:numId w:val="32"/>
      </w:numPr>
      <w:spacing w:before="120" w:after="120" w:line="240" w:lineRule="auto"/>
      <w:jc w:val="both"/>
    </w:pPr>
    <w:rPr>
      <w:rFonts w:ascii="Times New Roman" w:eastAsia="Calibri" w:hAnsi="Times New Roman" w:cs="Times New Roman"/>
      <w:lang w:eastAsia="pl-PL" w:bidi="pl-PL"/>
    </w:rPr>
  </w:style>
  <w:style w:type="paragraph" w:customStyle="1" w:styleId="Annexetitreexpos">
    <w:name w:val="Annexe titre (exposé)"/>
    <w:basedOn w:val="Normalny"/>
    <w:next w:val="Normalny"/>
    <w:rsid w:val="009E4211"/>
    <w:pPr>
      <w:spacing w:before="120" w:after="120" w:line="240" w:lineRule="auto"/>
      <w:jc w:val="center"/>
    </w:pPr>
    <w:rPr>
      <w:rFonts w:ascii="Times New Roman" w:eastAsia="Calibri" w:hAnsi="Times New Roman" w:cs="Times New Roman"/>
      <w:b/>
      <w:u w:val="single"/>
      <w:lang w:eastAsia="pl-PL" w:bidi="pl-PL"/>
    </w:rPr>
  </w:style>
  <w:style w:type="paragraph" w:customStyle="1" w:styleId="Annexetitrefichefinancire">
    <w:name w:val="Annexe titre (fiche financière)"/>
    <w:basedOn w:val="Normalny"/>
    <w:next w:val="Normalny"/>
    <w:rsid w:val="009E4211"/>
    <w:pPr>
      <w:spacing w:before="120" w:after="120" w:line="240" w:lineRule="auto"/>
      <w:jc w:val="center"/>
    </w:pPr>
    <w:rPr>
      <w:rFonts w:ascii="Times New Roman" w:eastAsia="Calibri" w:hAnsi="Times New Roman" w:cs="Times New Roman"/>
      <w:b/>
      <w:u w:val="single"/>
      <w:lang w:eastAsia="pl-PL" w:bidi="pl-PL"/>
    </w:rPr>
  </w:style>
  <w:style w:type="paragraph" w:customStyle="1" w:styleId="Applicationdirecte">
    <w:name w:val="Application directe"/>
    <w:basedOn w:val="Normalny"/>
    <w:next w:val="Fait"/>
    <w:rsid w:val="009E4211"/>
    <w:pPr>
      <w:spacing w:before="480" w:after="120" w:line="240" w:lineRule="auto"/>
      <w:jc w:val="both"/>
    </w:pPr>
    <w:rPr>
      <w:rFonts w:ascii="Times New Roman" w:eastAsia="Calibri" w:hAnsi="Times New Roman" w:cs="Times New Roman"/>
      <w:lang w:eastAsia="pl-PL" w:bidi="pl-PL"/>
    </w:rPr>
  </w:style>
  <w:style w:type="paragraph" w:customStyle="1" w:styleId="Avertissementtitre">
    <w:name w:val="Avertissement titre"/>
    <w:basedOn w:val="Normalny"/>
    <w:next w:val="Normalny"/>
    <w:rsid w:val="009E4211"/>
    <w:pPr>
      <w:keepNext/>
      <w:spacing w:before="480" w:after="120" w:line="240" w:lineRule="auto"/>
      <w:jc w:val="both"/>
    </w:pPr>
    <w:rPr>
      <w:rFonts w:ascii="Times New Roman" w:eastAsia="Calibri" w:hAnsi="Times New Roman" w:cs="Times New Roman"/>
      <w:u w:val="single"/>
      <w:lang w:eastAsia="pl-PL" w:bidi="pl-PL"/>
    </w:rPr>
  </w:style>
  <w:style w:type="paragraph" w:customStyle="1" w:styleId="Confidence">
    <w:name w:val="Confidence"/>
    <w:basedOn w:val="Normalny"/>
    <w:next w:val="Normalny"/>
    <w:rsid w:val="009E4211"/>
    <w:pPr>
      <w:spacing w:before="360" w:after="120" w:line="240" w:lineRule="auto"/>
      <w:jc w:val="center"/>
    </w:pPr>
    <w:rPr>
      <w:rFonts w:ascii="Times New Roman" w:eastAsia="Calibri" w:hAnsi="Times New Roman" w:cs="Times New Roman"/>
      <w:lang w:eastAsia="pl-PL" w:bidi="pl-PL"/>
    </w:rPr>
  </w:style>
  <w:style w:type="paragraph" w:customStyle="1" w:styleId="Confidentialit">
    <w:name w:val="Confidentialité"/>
    <w:basedOn w:val="Normalny"/>
    <w:next w:val="TypedudocumentPagedecouverture"/>
    <w:rsid w:val="009E4211"/>
    <w:pPr>
      <w:spacing w:before="240" w:after="240" w:line="240" w:lineRule="auto"/>
      <w:ind w:left="5103"/>
    </w:pPr>
    <w:rPr>
      <w:rFonts w:ascii="Times New Roman" w:eastAsia="Calibri" w:hAnsi="Times New Roman" w:cs="Times New Roman"/>
      <w:i/>
      <w:sz w:val="32"/>
      <w:lang w:eastAsia="pl-PL" w:bidi="pl-PL"/>
    </w:rPr>
  </w:style>
  <w:style w:type="paragraph" w:customStyle="1" w:styleId="Considrant">
    <w:name w:val="Considérant"/>
    <w:basedOn w:val="Normalny"/>
    <w:rsid w:val="009E4211"/>
    <w:pPr>
      <w:numPr>
        <w:numId w:val="33"/>
      </w:numPr>
      <w:spacing w:before="120" w:after="120" w:line="240" w:lineRule="auto"/>
      <w:jc w:val="both"/>
    </w:pPr>
    <w:rPr>
      <w:rFonts w:ascii="Times New Roman" w:eastAsia="Calibri" w:hAnsi="Times New Roman" w:cs="Times New Roman"/>
      <w:lang w:eastAsia="pl-PL" w:bidi="pl-PL"/>
    </w:rPr>
  </w:style>
  <w:style w:type="paragraph" w:customStyle="1" w:styleId="Corrigendum">
    <w:name w:val="Corrigendum"/>
    <w:basedOn w:val="Normalny"/>
    <w:next w:val="Normalny"/>
    <w:rsid w:val="009E4211"/>
    <w:pPr>
      <w:spacing w:after="240" w:line="240" w:lineRule="auto"/>
    </w:pPr>
    <w:rPr>
      <w:rFonts w:ascii="Times New Roman" w:eastAsia="Calibri" w:hAnsi="Times New Roman" w:cs="Times New Roman"/>
      <w:lang w:eastAsia="pl-PL" w:bidi="pl-PL"/>
    </w:rPr>
  </w:style>
  <w:style w:type="paragraph" w:customStyle="1" w:styleId="Datedadoption">
    <w:name w:val="Date d'adoption"/>
    <w:basedOn w:val="Normalny"/>
    <w:next w:val="Titreobjet"/>
    <w:rsid w:val="009E4211"/>
    <w:pPr>
      <w:spacing w:before="360" w:after="0" w:line="240" w:lineRule="auto"/>
      <w:jc w:val="center"/>
    </w:pPr>
    <w:rPr>
      <w:rFonts w:ascii="Times New Roman" w:eastAsia="Calibri" w:hAnsi="Times New Roman" w:cs="Times New Roman"/>
      <w:b/>
      <w:lang w:eastAsia="pl-PL" w:bidi="pl-PL"/>
    </w:rPr>
  </w:style>
  <w:style w:type="paragraph" w:customStyle="1" w:styleId="Emission">
    <w:name w:val="Emission"/>
    <w:basedOn w:val="Normalny"/>
    <w:next w:val="Rfrenceinstitutionnelle"/>
    <w:rsid w:val="009E4211"/>
    <w:pPr>
      <w:spacing w:after="0" w:line="240" w:lineRule="auto"/>
      <w:ind w:left="5103"/>
    </w:pPr>
    <w:rPr>
      <w:rFonts w:ascii="Times New Roman" w:eastAsia="Calibri" w:hAnsi="Times New Roman" w:cs="Times New Roman"/>
      <w:lang w:eastAsia="pl-PL" w:bidi="pl-PL"/>
    </w:rPr>
  </w:style>
  <w:style w:type="paragraph" w:customStyle="1" w:styleId="Exposdesmotifstitre">
    <w:name w:val="Exposé des motifs titre"/>
    <w:basedOn w:val="Normalny"/>
    <w:next w:val="Normalny"/>
    <w:rsid w:val="009E4211"/>
    <w:pPr>
      <w:spacing w:before="120" w:after="120" w:line="240" w:lineRule="auto"/>
      <w:jc w:val="center"/>
    </w:pPr>
    <w:rPr>
      <w:rFonts w:ascii="Times New Roman" w:eastAsia="Calibri" w:hAnsi="Times New Roman" w:cs="Times New Roman"/>
      <w:b/>
      <w:u w:val="single"/>
      <w:lang w:eastAsia="pl-PL" w:bidi="pl-PL"/>
    </w:rPr>
  </w:style>
  <w:style w:type="paragraph" w:customStyle="1" w:styleId="Fait">
    <w:name w:val="Fait à"/>
    <w:basedOn w:val="Normalny"/>
    <w:next w:val="Institutionquisigne"/>
    <w:rsid w:val="009E4211"/>
    <w:pPr>
      <w:keepNext/>
      <w:spacing w:before="120" w:after="0" w:line="240" w:lineRule="auto"/>
      <w:jc w:val="both"/>
    </w:pPr>
    <w:rPr>
      <w:rFonts w:ascii="Times New Roman" w:eastAsia="Calibri" w:hAnsi="Times New Roman" w:cs="Times New Roman"/>
      <w:lang w:eastAsia="pl-PL" w:bidi="pl-PL"/>
    </w:rPr>
  </w:style>
  <w:style w:type="paragraph" w:customStyle="1" w:styleId="Formuledadoption">
    <w:name w:val="Formule d'adoption"/>
    <w:basedOn w:val="Normalny"/>
    <w:next w:val="Titrearticle"/>
    <w:rsid w:val="009E4211"/>
    <w:pPr>
      <w:keepNext/>
      <w:spacing w:before="120" w:after="120" w:line="240" w:lineRule="auto"/>
      <w:jc w:val="both"/>
    </w:pPr>
    <w:rPr>
      <w:rFonts w:ascii="Times New Roman" w:eastAsia="Calibri" w:hAnsi="Times New Roman" w:cs="Times New Roman"/>
      <w:lang w:eastAsia="pl-PL" w:bidi="pl-PL"/>
    </w:rPr>
  </w:style>
  <w:style w:type="paragraph" w:customStyle="1" w:styleId="Institutionquiagit">
    <w:name w:val="Institution qui agit"/>
    <w:basedOn w:val="Normalny"/>
    <w:next w:val="Normalny"/>
    <w:rsid w:val="009E4211"/>
    <w:pPr>
      <w:keepNext/>
      <w:spacing w:before="600" w:after="120" w:line="240" w:lineRule="auto"/>
      <w:jc w:val="both"/>
    </w:pPr>
    <w:rPr>
      <w:rFonts w:ascii="Times New Roman" w:eastAsia="Calibri" w:hAnsi="Times New Roman" w:cs="Times New Roman"/>
      <w:lang w:eastAsia="pl-PL" w:bidi="pl-PL"/>
    </w:rPr>
  </w:style>
  <w:style w:type="paragraph" w:customStyle="1" w:styleId="Institutionquisigne">
    <w:name w:val="Institution qui signe"/>
    <w:basedOn w:val="Normalny"/>
    <w:next w:val="Personnequisigne"/>
    <w:rsid w:val="009E4211"/>
    <w:pPr>
      <w:keepNext/>
      <w:tabs>
        <w:tab w:val="left" w:pos="4252"/>
      </w:tabs>
      <w:spacing w:before="720" w:after="0" w:line="240" w:lineRule="auto"/>
      <w:jc w:val="both"/>
    </w:pPr>
    <w:rPr>
      <w:rFonts w:ascii="Times New Roman" w:eastAsia="Calibri" w:hAnsi="Times New Roman" w:cs="Times New Roman"/>
      <w:i/>
      <w:lang w:eastAsia="pl-PL" w:bidi="pl-PL"/>
    </w:rPr>
  </w:style>
  <w:style w:type="paragraph" w:customStyle="1" w:styleId="Langue">
    <w:name w:val="Langue"/>
    <w:basedOn w:val="Normalny"/>
    <w:next w:val="Rfrenceinterne"/>
    <w:rsid w:val="009E4211"/>
    <w:pPr>
      <w:framePr w:wrap="around" w:vAnchor="page" w:hAnchor="text" w:xAlign="center" w:y="14741"/>
      <w:spacing w:after="600" w:line="240" w:lineRule="auto"/>
      <w:jc w:val="center"/>
    </w:pPr>
    <w:rPr>
      <w:rFonts w:ascii="Times New Roman" w:eastAsia="Calibri" w:hAnsi="Times New Roman" w:cs="Times New Roman"/>
      <w:b/>
      <w:caps/>
      <w:lang w:eastAsia="pl-PL" w:bidi="pl-PL"/>
    </w:rPr>
  </w:style>
  <w:style w:type="paragraph" w:customStyle="1" w:styleId="ManualConsidrant">
    <w:name w:val="Manual Considérant"/>
    <w:basedOn w:val="Normalny"/>
    <w:rsid w:val="009E4211"/>
    <w:pPr>
      <w:spacing w:before="120" w:after="120" w:line="240" w:lineRule="auto"/>
      <w:ind w:left="709" w:hanging="709"/>
      <w:jc w:val="both"/>
    </w:pPr>
    <w:rPr>
      <w:rFonts w:ascii="Times New Roman" w:eastAsia="Calibri" w:hAnsi="Times New Roman" w:cs="Times New Roman"/>
      <w:lang w:eastAsia="pl-PL" w:bidi="pl-PL"/>
    </w:rPr>
  </w:style>
  <w:style w:type="paragraph" w:customStyle="1" w:styleId="Nomdelinstitution">
    <w:name w:val="Nom de l'institution"/>
    <w:basedOn w:val="Normalny"/>
    <w:next w:val="Emission"/>
    <w:rsid w:val="009E4211"/>
    <w:pPr>
      <w:spacing w:after="0" w:line="240" w:lineRule="auto"/>
    </w:pPr>
    <w:rPr>
      <w:rFonts w:eastAsia="Calibri" w:cs="Arial"/>
      <w:lang w:eastAsia="pl-PL" w:bidi="pl-PL"/>
    </w:rPr>
  </w:style>
  <w:style w:type="paragraph" w:customStyle="1" w:styleId="Personnequisigne">
    <w:name w:val="Personne qui signe"/>
    <w:basedOn w:val="Normalny"/>
    <w:next w:val="Institutionquisigne"/>
    <w:rsid w:val="009E4211"/>
    <w:pPr>
      <w:tabs>
        <w:tab w:val="left" w:pos="4252"/>
      </w:tabs>
      <w:spacing w:after="0" w:line="240" w:lineRule="auto"/>
    </w:pPr>
    <w:rPr>
      <w:rFonts w:ascii="Times New Roman" w:eastAsia="Calibri" w:hAnsi="Times New Roman" w:cs="Times New Roman"/>
      <w:i/>
      <w:lang w:eastAsia="pl-PL" w:bidi="pl-PL"/>
    </w:rPr>
  </w:style>
  <w:style w:type="paragraph" w:customStyle="1" w:styleId="Rfrenceinstitutionnelle">
    <w:name w:val="Référence institutionnelle"/>
    <w:basedOn w:val="Normalny"/>
    <w:next w:val="Confidentialit"/>
    <w:rsid w:val="009E4211"/>
    <w:pPr>
      <w:spacing w:after="240" w:line="240" w:lineRule="auto"/>
      <w:ind w:left="5103"/>
    </w:pPr>
    <w:rPr>
      <w:rFonts w:ascii="Times New Roman" w:eastAsia="Calibri" w:hAnsi="Times New Roman" w:cs="Times New Roman"/>
      <w:lang w:eastAsia="pl-PL" w:bidi="pl-PL"/>
    </w:rPr>
  </w:style>
  <w:style w:type="paragraph" w:customStyle="1" w:styleId="Rfrenceinterinstitutionnelle">
    <w:name w:val="Référence interinstitutionnelle"/>
    <w:basedOn w:val="Normalny"/>
    <w:next w:val="Statut"/>
    <w:rsid w:val="009E4211"/>
    <w:pPr>
      <w:spacing w:after="0" w:line="240" w:lineRule="auto"/>
      <w:ind w:left="5103"/>
    </w:pPr>
    <w:rPr>
      <w:rFonts w:ascii="Times New Roman" w:eastAsia="Calibri" w:hAnsi="Times New Roman" w:cs="Times New Roman"/>
      <w:lang w:eastAsia="pl-PL" w:bidi="pl-PL"/>
    </w:rPr>
  </w:style>
  <w:style w:type="paragraph" w:customStyle="1" w:styleId="Rfrenceinterne">
    <w:name w:val="Référence interne"/>
    <w:basedOn w:val="Normalny"/>
    <w:next w:val="Rfrenceinterinstitutionnelle"/>
    <w:rsid w:val="009E4211"/>
    <w:pPr>
      <w:spacing w:after="0" w:line="240" w:lineRule="auto"/>
      <w:ind w:left="5103"/>
    </w:pPr>
    <w:rPr>
      <w:rFonts w:ascii="Times New Roman" w:eastAsia="Calibri" w:hAnsi="Times New Roman" w:cs="Times New Roman"/>
      <w:lang w:eastAsia="pl-PL" w:bidi="pl-PL"/>
    </w:rPr>
  </w:style>
  <w:style w:type="paragraph" w:customStyle="1" w:styleId="Sous-titreobjet">
    <w:name w:val="Sous-titre objet"/>
    <w:basedOn w:val="Normalny"/>
    <w:rsid w:val="009E4211"/>
    <w:pPr>
      <w:spacing w:after="0" w:line="240" w:lineRule="auto"/>
      <w:jc w:val="center"/>
    </w:pPr>
    <w:rPr>
      <w:rFonts w:ascii="Times New Roman" w:eastAsia="Calibri" w:hAnsi="Times New Roman" w:cs="Times New Roman"/>
      <w:b/>
      <w:lang w:eastAsia="pl-PL" w:bidi="pl-PL"/>
    </w:rPr>
  </w:style>
  <w:style w:type="paragraph" w:customStyle="1" w:styleId="Statut">
    <w:name w:val="Statut"/>
    <w:basedOn w:val="Normalny"/>
    <w:next w:val="Typedudocument"/>
    <w:rsid w:val="009E4211"/>
    <w:pPr>
      <w:spacing w:before="360" w:after="0" w:line="240" w:lineRule="auto"/>
      <w:jc w:val="center"/>
    </w:pPr>
    <w:rPr>
      <w:rFonts w:ascii="Times New Roman" w:eastAsia="Calibri" w:hAnsi="Times New Roman" w:cs="Times New Roman"/>
      <w:lang w:eastAsia="pl-PL" w:bidi="pl-PL"/>
    </w:rPr>
  </w:style>
  <w:style w:type="paragraph" w:customStyle="1" w:styleId="Titrearticle">
    <w:name w:val="Titre article"/>
    <w:basedOn w:val="Normalny"/>
    <w:next w:val="Normalny"/>
    <w:rsid w:val="009E4211"/>
    <w:pPr>
      <w:keepNext/>
      <w:spacing w:before="360" w:after="120" w:line="240" w:lineRule="auto"/>
      <w:jc w:val="center"/>
    </w:pPr>
    <w:rPr>
      <w:rFonts w:ascii="Times New Roman" w:eastAsia="Calibri" w:hAnsi="Times New Roman" w:cs="Times New Roman"/>
      <w:i/>
      <w:lang w:eastAsia="pl-PL" w:bidi="pl-PL"/>
    </w:rPr>
  </w:style>
  <w:style w:type="paragraph" w:customStyle="1" w:styleId="Titreobjet">
    <w:name w:val="Titre objet"/>
    <w:basedOn w:val="Normalny"/>
    <w:next w:val="Sous-titreobjet"/>
    <w:rsid w:val="009E4211"/>
    <w:pPr>
      <w:spacing w:before="180" w:after="180" w:line="240" w:lineRule="auto"/>
      <w:jc w:val="center"/>
    </w:pPr>
    <w:rPr>
      <w:rFonts w:ascii="Times New Roman" w:eastAsia="Calibri" w:hAnsi="Times New Roman" w:cs="Times New Roman"/>
      <w:b/>
      <w:lang w:eastAsia="pl-PL" w:bidi="pl-PL"/>
    </w:rPr>
  </w:style>
  <w:style w:type="paragraph" w:customStyle="1" w:styleId="Typedudocument">
    <w:name w:val="Type du document"/>
    <w:basedOn w:val="Normalny"/>
    <w:next w:val="Titreobjet"/>
    <w:rsid w:val="009E4211"/>
    <w:pPr>
      <w:spacing w:before="360" w:after="180" w:line="240" w:lineRule="auto"/>
      <w:jc w:val="center"/>
    </w:pPr>
    <w:rPr>
      <w:rFonts w:ascii="Times New Roman" w:eastAsia="Calibri" w:hAnsi="Times New Roman" w:cs="Times New Roman"/>
      <w:b/>
      <w:lang w:eastAsia="pl-PL" w:bidi="pl-PL"/>
    </w:rPr>
  </w:style>
  <w:style w:type="character" w:customStyle="1" w:styleId="Added">
    <w:name w:val="Added"/>
    <w:rsid w:val="009E4211"/>
    <w:rPr>
      <w:b/>
      <w:u w:val="single"/>
      <w:shd w:val="clear" w:color="auto" w:fill="auto"/>
    </w:rPr>
  </w:style>
  <w:style w:type="character" w:customStyle="1" w:styleId="Deleted">
    <w:name w:val="Deleted"/>
    <w:rsid w:val="009E4211"/>
    <w:rPr>
      <w:strike/>
      <w:dstrike w:val="0"/>
      <w:shd w:val="clear" w:color="auto" w:fill="auto"/>
    </w:rPr>
  </w:style>
  <w:style w:type="paragraph" w:customStyle="1" w:styleId="Address">
    <w:name w:val="Address"/>
    <w:basedOn w:val="Normalny"/>
    <w:next w:val="Normalny"/>
    <w:rsid w:val="009E4211"/>
    <w:pPr>
      <w:keepLines/>
      <w:spacing w:before="120" w:after="120" w:line="360" w:lineRule="auto"/>
      <w:ind w:left="3402"/>
    </w:pPr>
    <w:rPr>
      <w:rFonts w:ascii="Times New Roman" w:eastAsia="Calibri" w:hAnsi="Times New Roman" w:cs="Times New Roman"/>
      <w:lang w:eastAsia="pl-PL" w:bidi="pl-PL"/>
    </w:rPr>
  </w:style>
  <w:style w:type="paragraph" w:customStyle="1" w:styleId="Objetexterne">
    <w:name w:val="Objet externe"/>
    <w:basedOn w:val="Normalny"/>
    <w:next w:val="Normalny"/>
    <w:rsid w:val="009E4211"/>
    <w:pPr>
      <w:spacing w:before="120" w:after="120" w:line="240" w:lineRule="auto"/>
      <w:jc w:val="both"/>
    </w:pPr>
    <w:rPr>
      <w:rFonts w:ascii="Times New Roman" w:eastAsia="Calibri" w:hAnsi="Times New Roman" w:cs="Times New Roman"/>
      <w:i/>
      <w:caps/>
      <w:lang w:eastAsia="pl-PL" w:bidi="pl-PL"/>
    </w:rPr>
  </w:style>
  <w:style w:type="paragraph" w:customStyle="1" w:styleId="Supertitre">
    <w:name w:val="Supertitre"/>
    <w:basedOn w:val="Normalny"/>
    <w:next w:val="Normalny"/>
    <w:rsid w:val="009E4211"/>
    <w:pPr>
      <w:spacing w:after="600" w:line="240" w:lineRule="auto"/>
      <w:jc w:val="center"/>
    </w:pPr>
    <w:rPr>
      <w:rFonts w:ascii="Times New Roman" w:eastAsia="Calibri" w:hAnsi="Times New Roman" w:cs="Times New Roman"/>
      <w:b/>
      <w:lang w:eastAsia="pl-PL" w:bidi="pl-PL"/>
    </w:rPr>
  </w:style>
  <w:style w:type="paragraph" w:customStyle="1" w:styleId="Languesfaisantfoi">
    <w:name w:val="Langues faisant foi"/>
    <w:basedOn w:val="Normalny"/>
    <w:next w:val="Normalny"/>
    <w:rsid w:val="009E4211"/>
    <w:pPr>
      <w:spacing w:before="360" w:after="0" w:line="240" w:lineRule="auto"/>
      <w:jc w:val="center"/>
    </w:pPr>
    <w:rPr>
      <w:rFonts w:ascii="Times New Roman" w:eastAsia="Calibri" w:hAnsi="Times New Roman" w:cs="Times New Roman"/>
      <w:lang w:eastAsia="pl-PL" w:bidi="pl-PL"/>
    </w:rPr>
  </w:style>
  <w:style w:type="paragraph" w:customStyle="1" w:styleId="Rfrencecroise">
    <w:name w:val="Référence croisée"/>
    <w:basedOn w:val="Normalny"/>
    <w:rsid w:val="009E4211"/>
    <w:pPr>
      <w:spacing w:after="0" w:line="240" w:lineRule="auto"/>
      <w:jc w:val="center"/>
    </w:pPr>
    <w:rPr>
      <w:rFonts w:ascii="Times New Roman" w:eastAsia="Calibri" w:hAnsi="Times New Roman" w:cs="Times New Roman"/>
      <w:lang w:eastAsia="pl-PL" w:bidi="pl-PL"/>
    </w:rPr>
  </w:style>
  <w:style w:type="paragraph" w:customStyle="1" w:styleId="Fichefinanciretitre">
    <w:name w:val="Fiche financière titre"/>
    <w:basedOn w:val="Normalny"/>
    <w:next w:val="Normalny"/>
    <w:rsid w:val="009E4211"/>
    <w:pPr>
      <w:spacing w:before="120" w:after="120" w:line="240" w:lineRule="auto"/>
      <w:jc w:val="center"/>
    </w:pPr>
    <w:rPr>
      <w:rFonts w:ascii="Times New Roman" w:eastAsia="Calibri" w:hAnsi="Times New Roman" w:cs="Times New Roman"/>
      <w:b/>
      <w:u w:val="single"/>
      <w:lang w:eastAsia="pl-PL" w:bidi="pl-PL"/>
    </w:rPr>
  </w:style>
  <w:style w:type="paragraph" w:customStyle="1" w:styleId="DatedadoptionPagedecouverture">
    <w:name w:val="Date d'adoption (Page de couverture)"/>
    <w:basedOn w:val="Datedadoption"/>
    <w:next w:val="TitreobjetPagedecouverture"/>
    <w:rsid w:val="009E4211"/>
  </w:style>
  <w:style w:type="paragraph" w:customStyle="1" w:styleId="RfrenceinterinstitutionnellePagedecouverture">
    <w:name w:val="Référence interinstitutionnelle (Page de couverture)"/>
    <w:basedOn w:val="Rfrenceinterinstitutionnelle"/>
    <w:next w:val="Confidentialit"/>
    <w:rsid w:val="009E4211"/>
  </w:style>
  <w:style w:type="paragraph" w:customStyle="1" w:styleId="Sous-titreobjetPagedecouverture">
    <w:name w:val="Sous-titre objet (Page de couverture)"/>
    <w:basedOn w:val="Sous-titreobjet"/>
    <w:rsid w:val="009E4211"/>
  </w:style>
  <w:style w:type="paragraph" w:customStyle="1" w:styleId="StatutPagedecouverture">
    <w:name w:val="Statut (Page de couverture)"/>
    <w:basedOn w:val="Statut"/>
    <w:next w:val="TypedudocumentPagedecouverture"/>
    <w:rsid w:val="009E4211"/>
  </w:style>
  <w:style w:type="paragraph" w:customStyle="1" w:styleId="TitreobjetPagedecouverture">
    <w:name w:val="Titre objet (Page de couverture)"/>
    <w:basedOn w:val="Titreobjet"/>
    <w:next w:val="Sous-titreobjetPagedecouverture"/>
    <w:rsid w:val="009E4211"/>
  </w:style>
  <w:style w:type="paragraph" w:customStyle="1" w:styleId="TypedudocumentPagedecouverture">
    <w:name w:val="Type du document (Page de couverture)"/>
    <w:basedOn w:val="Typedudocument"/>
    <w:next w:val="TitreobjetPagedecouverture"/>
    <w:rsid w:val="009E4211"/>
  </w:style>
  <w:style w:type="paragraph" w:customStyle="1" w:styleId="Volume">
    <w:name w:val="Volume"/>
    <w:basedOn w:val="Normalny"/>
    <w:next w:val="Confidentialit"/>
    <w:rsid w:val="009E4211"/>
    <w:pPr>
      <w:spacing w:after="240" w:line="240" w:lineRule="auto"/>
      <w:ind w:left="5103"/>
    </w:pPr>
    <w:rPr>
      <w:rFonts w:ascii="Times New Roman" w:eastAsia="Calibri" w:hAnsi="Times New Roman" w:cs="Times New Roman"/>
      <w:lang w:eastAsia="pl-PL" w:bidi="pl-PL"/>
    </w:rPr>
  </w:style>
  <w:style w:type="paragraph" w:customStyle="1" w:styleId="IntrtEEE">
    <w:name w:val="Intérêt EEE"/>
    <w:basedOn w:val="Languesfaisantfoi"/>
    <w:next w:val="Normalny"/>
    <w:rsid w:val="009E4211"/>
    <w:pPr>
      <w:spacing w:after="240"/>
    </w:pPr>
  </w:style>
  <w:style w:type="paragraph" w:customStyle="1" w:styleId="Accompagnant">
    <w:name w:val="Accompagnant"/>
    <w:basedOn w:val="Normalny"/>
    <w:next w:val="Typeacteprincipal"/>
    <w:rsid w:val="009E4211"/>
    <w:pPr>
      <w:spacing w:before="180" w:after="240" w:line="240" w:lineRule="auto"/>
      <w:jc w:val="center"/>
    </w:pPr>
    <w:rPr>
      <w:rFonts w:ascii="Times New Roman" w:eastAsia="Calibri" w:hAnsi="Times New Roman" w:cs="Times New Roman"/>
      <w:b/>
      <w:lang w:eastAsia="pl-PL" w:bidi="pl-PL"/>
    </w:rPr>
  </w:style>
  <w:style w:type="paragraph" w:customStyle="1" w:styleId="Typeacteprincipal">
    <w:name w:val="Type acte principal"/>
    <w:basedOn w:val="Normalny"/>
    <w:next w:val="Objetacteprincipal"/>
    <w:rsid w:val="009E4211"/>
    <w:pPr>
      <w:spacing w:after="240" w:line="240" w:lineRule="auto"/>
      <w:jc w:val="center"/>
    </w:pPr>
    <w:rPr>
      <w:rFonts w:ascii="Times New Roman" w:eastAsia="Calibri" w:hAnsi="Times New Roman" w:cs="Times New Roman"/>
      <w:b/>
      <w:lang w:eastAsia="pl-PL" w:bidi="pl-PL"/>
    </w:rPr>
  </w:style>
  <w:style w:type="paragraph" w:customStyle="1" w:styleId="Objetacteprincipal">
    <w:name w:val="Objet acte principal"/>
    <w:basedOn w:val="Normalny"/>
    <w:next w:val="Titrearticle"/>
    <w:rsid w:val="009E4211"/>
    <w:pPr>
      <w:spacing w:after="360" w:line="240" w:lineRule="auto"/>
      <w:jc w:val="center"/>
    </w:pPr>
    <w:rPr>
      <w:rFonts w:ascii="Times New Roman" w:eastAsia="Calibri" w:hAnsi="Times New Roman" w:cs="Times New Roman"/>
      <w:b/>
      <w:lang w:eastAsia="pl-PL" w:bidi="pl-PL"/>
    </w:rPr>
  </w:style>
  <w:style w:type="paragraph" w:customStyle="1" w:styleId="IntrtEEEPagedecouverture">
    <w:name w:val="Intérêt EEE (Page de couverture)"/>
    <w:basedOn w:val="IntrtEEE"/>
    <w:next w:val="Rfrencecroise"/>
    <w:rsid w:val="009E4211"/>
  </w:style>
  <w:style w:type="paragraph" w:customStyle="1" w:styleId="AccompagnantPagedecouverture">
    <w:name w:val="Accompagnant (Page de couverture)"/>
    <w:basedOn w:val="Accompagnant"/>
    <w:next w:val="TypeacteprincipalPagedecouverture"/>
    <w:rsid w:val="009E4211"/>
  </w:style>
  <w:style w:type="paragraph" w:customStyle="1" w:styleId="TypeacteprincipalPagedecouverture">
    <w:name w:val="Type acte principal (Page de couverture)"/>
    <w:basedOn w:val="Typeacteprincipal"/>
    <w:next w:val="ObjetacteprincipalPagedecouverture"/>
    <w:rsid w:val="009E4211"/>
  </w:style>
  <w:style w:type="paragraph" w:customStyle="1" w:styleId="ObjetacteprincipalPagedecouverture">
    <w:name w:val="Objet acte principal (Page de couverture)"/>
    <w:basedOn w:val="Objetacteprincipal"/>
    <w:next w:val="Rfrencecroise"/>
    <w:rsid w:val="009E4211"/>
  </w:style>
  <w:style w:type="paragraph" w:customStyle="1" w:styleId="LanguesfaisantfoiPagedecouverture">
    <w:name w:val="Langues faisant foi (Page de couverture)"/>
    <w:basedOn w:val="Normalny"/>
    <w:next w:val="Normalny"/>
    <w:rsid w:val="009E4211"/>
    <w:pPr>
      <w:spacing w:before="360" w:after="0" w:line="240" w:lineRule="auto"/>
      <w:jc w:val="center"/>
    </w:pPr>
    <w:rPr>
      <w:rFonts w:ascii="Times New Roman" w:eastAsia="Calibri" w:hAnsi="Times New Roman" w:cs="Times New Roman"/>
      <w:lang w:eastAsia="pl-PL" w:bidi="pl-PL"/>
    </w:rPr>
  </w:style>
  <w:style w:type="paragraph" w:styleId="Cytat">
    <w:name w:val="Quote"/>
    <w:basedOn w:val="Normalny"/>
    <w:next w:val="Normalny"/>
    <w:link w:val="CytatZnak"/>
    <w:uiPriority w:val="29"/>
    <w:qFormat/>
    <w:rsid w:val="009E4211"/>
    <w:pPr>
      <w:spacing w:after="240" w:line="240" w:lineRule="auto"/>
      <w:jc w:val="both"/>
    </w:pPr>
    <w:rPr>
      <w:rFonts w:ascii="Times New Roman" w:eastAsia="Times New Roman" w:hAnsi="Times New Roman" w:cs="Times New Roman"/>
      <w:i/>
      <w:iCs/>
      <w:color w:val="000000"/>
      <w:szCs w:val="20"/>
      <w:lang w:eastAsia="pl-PL" w:bidi="pl-PL"/>
    </w:rPr>
  </w:style>
  <w:style w:type="character" w:customStyle="1" w:styleId="CytatZnak">
    <w:name w:val="Cytat Znak"/>
    <w:basedOn w:val="Domylnaczcionkaakapitu"/>
    <w:link w:val="Cytat"/>
    <w:uiPriority w:val="29"/>
    <w:rsid w:val="009E4211"/>
    <w:rPr>
      <w:rFonts w:ascii="Times New Roman" w:eastAsia="Times New Roman" w:hAnsi="Times New Roman" w:cs="Times New Roman"/>
      <w:i/>
      <w:iCs/>
      <w:color w:val="000000"/>
      <w:sz w:val="24"/>
      <w:szCs w:val="20"/>
      <w:lang w:eastAsia="pl-PL" w:bidi="pl-PL"/>
    </w:rPr>
  </w:style>
  <w:style w:type="paragraph" w:customStyle="1" w:styleId="Declassification">
    <w:name w:val="Declassification"/>
    <w:basedOn w:val="Normalny"/>
    <w:next w:val="Normalny"/>
    <w:rsid w:val="009E4211"/>
    <w:pPr>
      <w:spacing w:after="0" w:line="240" w:lineRule="auto"/>
      <w:jc w:val="both"/>
    </w:pPr>
    <w:rPr>
      <w:rFonts w:ascii="Times New Roman" w:hAnsi="Times New Roman" w:cs="Times New Roman"/>
      <w:lang w:eastAsia="pl-PL" w:bidi="pl-PL"/>
    </w:rPr>
  </w:style>
  <w:style w:type="paragraph" w:customStyle="1" w:styleId="ZCom">
    <w:name w:val="Z_Com"/>
    <w:basedOn w:val="Normalny"/>
    <w:next w:val="ZDGName"/>
    <w:uiPriority w:val="99"/>
    <w:rsid w:val="009E4211"/>
    <w:pPr>
      <w:widowControl w:val="0"/>
      <w:autoSpaceDE w:val="0"/>
      <w:autoSpaceDN w:val="0"/>
      <w:spacing w:after="0" w:line="240" w:lineRule="auto"/>
      <w:ind w:right="85"/>
      <w:jc w:val="both"/>
    </w:pPr>
    <w:rPr>
      <w:rFonts w:eastAsia="Times New Roman" w:cs="Arial"/>
      <w:szCs w:val="24"/>
      <w:lang w:eastAsia="pl-PL" w:bidi="pl-PL"/>
    </w:rPr>
  </w:style>
  <w:style w:type="paragraph" w:customStyle="1" w:styleId="ZDGName">
    <w:name w:val="Z_DGName"/>
    <w:basedOn w:val="Normalny"/>
    <w:rsid w:val="009E4211"/>
    <w:pPr>
      <w:widowControl w:val="0"/>
      <w:autoSpaceDE w:val="0"/>
      <w:autoSpaceDN w:val="0"/>
      <w:spacing w:after="0" w:line="240" w:lineRule="auto"/>
      <w:ind w:right="85"/>
    </w:pPr>
    <w:rPr>
      <w:rFonts w:eastAsia="Times New Roman" w:cs="Arial"/>
      <w:sz w:val="16"/>
      <w:szCs w:val="16"/>
      <w:lang w:eastAsia="pl-PL" w:bidi="pl-PL"/>
    </w:rPr>
  </w:style>
  <w:style w:type="table" w:customStyle="1" w:styleId="TableGrid1">
    <w:name w:val="Table Grid1"/>
    <w:basedOn w:val="Standardowy"/>
    <w:next w:val="Tabela-Siatka"/>
    <w:uiPriority w:val="59"/>
    <w:rsid w:val="009E4211"/>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uiPriority w:val="34"/>
    <w:qFormat/>
    <w:rsid w:val="009E4211"/>
    <w:pPr>
      <w:ind w:left="720"/>
      <w:contextualSpacing/>
    </w:pPr>
  </w:style>
  <w:style w:type="character" w:customStyle="1" w:styleId="tlid-translation">
    <w:name w:val="tlid-translation"/>
    <w:basedOn w:val="Domylnaczcionkaakapitu"/>
    <w:rsid w:val="00AB1E1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423EB7"/>
    <w:pPr>
      <w:spacing w:after="160" w:line="240" w:lineRule="exact"/>
      <w:jc w:val="both"/>
    </w:pPr>
    <w:rPr>
      <w:vertAlign w:val="superscript"/>
    </w:rPr>
  </w:style>
  <w:style w:type="table" w:customStyle="1" w:styleId="Tabela-Siatka1">
    <w:name w:val="Tabela - Siatka1"/>
    <w:basedOn w:val="Standardowy"/>
    <w:next w:val="Tabela-Siatka"/>
    <w:uiPriority w:val="59"/>
    <w:unhideWhenUsed/>
    <w:rsid w:val="00BC6C56"/>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unhideWhenUsed/>
    <w:rsid w:val="00BC6C56"/>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283DBF"/>
  </w:style>
  <w:style w:type="paragraph" w:customStyle="1" w:styleId="Limitznakw">
    <w:name w:val="Limit znaków"/>
    <w:basedOn w:val="Normalny"/>
    <w:qFormat/>
    <w:rsid w:val="00571CD4"/>
    <w:rPr>
      <w:i/>
      <w:noProof/>
      <w:sz w:val="20"/>
    </w:rPr>
  </w:style>
  <w:style w:type="character" w:customStyle="1" w:styleId="markedcontent">
    <w:name w:val="markedcontent"/>
    <w:rsid w:val="00946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25">
      <w:bodyDiv w:val="1"/>
      <w:marLeft w:val="0"/>
      <w:marRight w:val="0"/>
      <w:marTop w:val="0"/>
      <w:marBottom w:val="0"/>
      <w:divBdr>
        <w:top w:val="none" w:sz="0" w:space="0" w:color="auto"/>
        <w:left w:val="none" w:sz="0" w:space="0" w:color="auto"/>
        <w:bottom w:val="none" w:sz="0" w:space="0" w:color="auto"/>
        <w:right w:val="none" w:sz="0" w:space="0" w:color="auto"/>
      </w:divBdr>
    </w:div>
    <w:div w:id="363943001">
      <w:bodyDiv w:val="1"/>
      <w:marLeft w:val="0"/>
      <w:marRight w:val="0"/>
      <w:marTop w:val="0"/>
      <w:marBottom w:val="0"/>
      <w:divBdr>
        <w:top w:val="none" w:sz="0" w:space="0" w:color="auto"/>
        <w:left w:val="none" w:sz="0" w:space="0" w:color="auto"/>
        <w:bottom w:val="none" w:sz="0" w:space="0" w:color="auto"/>
        <w:right w:val="none" w:sz="0" w:space="0" w:color="auto"/>
      </w:divBdr>
    </w:div>
    <w:div w:id="416484505">
      <w:bodyDiv w:val="1"/>
      <w:marLeft w:val="0"/>
      <w:marRight w:val="0"/>
      <w:marTop w:val="0"/>
      <w:marBottom w:val="0"/>
      <w:divBdr>
        <w:top w:val="none" w:sz="0" w:space="0" w:color="auto"/>
        <w:left w:val="none" w:sz="0" w:space="0" w:color="auto"/>
        <w:bottom w:val="none" w:sz="0" w:space="0" w:color="auto"/>
        <w:right w:val="none" w:sz="0" w:space="0" w:color="auto"/>
      </w:divBdr>
    </w:div>
    <w:div w:id="421150592">
      <w:bodyDiv w:val="1"/>
      <w:marLeft w:val="0"/>
      <w:marRight w:val="0"/>
      <w:marTop w:val="0"/>
      <w:marBottom w:val="0"/>
      <w:divBdr>
        <w:top w:val="none" w:sz="0" w:space="0" w:color="auto"/>
        <w:left w:val="none" w:sz="0" w:space="0" w:color="auto"/>
        <w:bottom w:val="none" w:sz="0" w:space="0" w:color="auto"/>
        <w:right w:val="none" w:sz="0" w:space="0" w:color="auto"/>
      </w:divBdr>
    </w:div>
    <w:div w:id="484474000">
      <w:bodyDiv w:val="1"/>
      <w:marLeft w:val="0"/>
      <w:marRight w:val="0"/>
      <w:marTop w:val="0"/>
      <w:marBottom w:val="0"/>
      <w:divBdr>
        <w:top w:val="none" w:sz="0" w:space="0" w:color="auto"/>
        <w:left w:val="none" w:sz="0" w:space="0" w:color="auto"/>
        <w:bottom w:val="none" w:sz="0" w:space="0" w:color="auto"/>
        <w:right w:val="none" w:sz="0" w:space="0" w:color="auto"/>
      </w:divBdr>
    </w:div>
    <w:div w:id="509216583">
      <w:bodyDiv w:val="1"/>
      <w:marLeft w:val="0"/>
      <w:marRight w:val="0"/>
      <w:marTop w:val="0"/>
      <w:marBottom w:val="0"/>
      <w:divBdr>
        <w:top w:val="none" w:sz="0" w:space="0" w:color="auto"/>
        <w:left w:val="none" w:sz="0" w:space="0" w:color="auto"/>
        <w:bottom w:val="none" w:sz="0" w:space="0" w:color="auto"/>
        <w:right w:val="none" w:sz="0" w:space="0" w:color="auto"/>
      </w:divBdr>
    </w:div>
    <w:div w:id="648557601">
      <w:bodyDiv w:val="1"/>
      <w:marLeft w:val="0"/>
      <w:marRight w:val="0"/>
      <w:marTop w:val="0"/>
      <w:marBottom w:val="0"/>
      <w:divBdr>
        <w:top w:val="none" w:sz="0" w:space="0" w:color="auto"/>
        <w:left w:val="none" w:sz="0" w:space="0" w:color="auto"/>
        <w:bottom w:val="none" w:sz="0" w:space="0" w:color="auto"/>
        <w:right w:val="none" w:sz="0" w:space="0" w:color="auto"/>
      </w:divBdr>
    </w:div>
    <w:div w:id="827475759">
      <w:bodyDiv w:val="1"/>
      <w:marLeft w:val="0"/>
      <w:marRight w:val="0"/>
      <w:marTop w:val="0"/>
      <w:marBottom w:val="0"/>
      <w:divBdr>
        <w:top w:val="none" w:sz="0" w:space="0" w:color="auto"/>
        <w:left w:val="none" w:sz="0" w:space="0" w:color="auto"/>
        <w:bottom w:val="none" w:sz="0" w:space="0" w:color="auto"/>
        <w:right w:val="none" w:sz="0" w:space="0" w:color="auto"/>
      </w:divBdr>
    </w:div>
    <w:div w:id="861018082">
      <w:bodyDiv w:val="1"/>
      <w:marLeft w:val="0"/>
      <w:marRight w:val="0"/>
      <w:marTop w:val="0"/>
      <w:marBottom w:val="0"/>
      <w:divBdr>
        <w:top w:val="none" w:sz="0" w:space="0" w:color="auto"/>
        <w:left w:val="none" w:sz="0" w:space="0" w:color="auto"/>
        <w:bottom w:val="none" w:sz="0" w:space="0" w:color="auto"/>
        <w:right w:val="none" w:sz="0" w:space="0" w:color="auto"/>
      </w:divBdr>
    </w:div>
    <w:div w:id="1277827604">
      <w:bodyDiv w:val="1"/>
      <w:marLeft w:val="0"/>
      <w:marRight w:val="0"/>
      <w:marTop w:val="0"/>
      <w:marBottom w:val="0"/>
      <w:divBdr>
        <w:top w:val="none" w:sz="0" w:space="0" w:color="auto"/>
        <w:left w:val="none" w:sz="0" w:space="0" w:color="auto"/>
        <w:bottom w:val="none" w:sz="0" w:space="0" w:color="auto"/>
        <w:right w:val="none" w:sz="0" w:space="0" w:color="auto"/>
      </w:divBdr>
    </w:div>
    <w:div w:id="1406340655">
      <w:bodyDiv w:val="1"/>
      <w:marLeft w:val="0"/>
      <w:marRight w:val="0"/>
      <w:marTop w:val="0"/>
      <w:marBottom w:val="0"/>
      <w:divBdr>
        <w:top w:val="none" w:sz="0" w:space="0" w:color="auto"/>
        <w:left w:val="none" w:sz="0" w:space="0" w:color="auto"/>
        <w:bottom w:val="none" w:sz="0" w:space="0" w:color="auto"/>
        <w:right w:val="none" w:sz="0" w:space="0" w:color="auto"/>
      </w:divBdr>
    </w:div>
    <w:div w:id="1519615183">
      <w:bodyDiv w:val="1"/>
      <w:marLeft w:val="0"/>
      <w:marRight w:val="0"/>
      <w:marTop w:val="0"/>
      <w:marBottom w:val="0"/>
      <w:divBdr>
        <w:top w:val="none" w:sz="0" w:space="0" w:color="auto"/>
        <w:left w:val="none" w:sz="0" w:space="0" w:color="auto"/>
        <w:bottom w:val="none" w:sz="0" w:space="0" w:color="auto"/>
        <w:right w:val="none" w:sz="0" w:space="0" w:color="auto"/>
      </w:divBdr>
    </w:div>
    <w:div w:id="1543246510">
      <w:bodyDiv w:val="1"/>
      <w:marLeft w:val="0"/>
      <w:marRight w:val="0"/>
      <w:marTop w:val="0"/>
      <w:marBottom w:val="0"/>
      <w:divBdr>
        <w:top w:val="none" w:sz="0" w:space="0" w:color="auto"/>
        <w:left w:val="none" w:sz="0" w:space="0" w:color="auto"/>
        <w:bottom w:val="none" w:sz="0" w:space="0" w:color="auto"/>
        <w:right w:val="none" w:sz="0" w:space="0" w:color="auto"/>
      </w:divBdr>
    </w:div>
    <w:div w:id="1603685216">
      <w:bodyDiv w:val="1"/>
      <w:marLeft w:val="0"/>
      <w:marRight w:val="0"/>
      <w:marTop w:val="0"/>
      <w:marBottom w:val="0"/>
      <w:divBdr>
        <w:top w:val="none" w:sz="0" w:space="0" w:color="auto"/>
        <w:left w:val="none" w:sz="0" w:space="0" w:color="auto"/>
        <w:bottom w:val="none" w:sz="0" w:space="0" w:color="auto"/>
        <w:right w:val="none" w:sz="0" w:space="0" w:color="auto"/>
      </w:divBdr>
    </w:div>
    <w:div w:id="1698236297">
      <w:bodyDiv w:val="1"/>
      <w:marLeft w:val="0"/>
      <w:marRight w:val="0"/>
      <w:marTop w:val="0"/>
      <w:marBottom w:val="0"/>
      <w:divBdr>
        <w:top w:val="none" w:sz="0" w:space="0" w:color="auto"/>
        <w:left w:val="none" w:sz="0" w:space="0" w:color="auto"/>
        <w:bottom w:val="none" w:sz="0" w:space="0" w:color="auto"/>
        <w:right w:val="none" w:sz="0" w:space="0" w:color="auto"/>
      </w:divBdr>
    </w:div>
    <w:div w:id="1710105569">
      <w:bodyDiv w:val="1"/>
      <w:marLeft w:val="0"/>
      <w:marRight w:val="0"/>
      <w:marTop w:val="0"/>
      <w:marBottom w:val="0"/>
      <w:divBdr>
        <w:top w:val="none" w:sz="0" w:space="0" w:color="auto"/>
        <w:left w:val="none" w:sz="0" w:space="0" w:color="auto"/>
        <w:bottom w:val="none" w:sz="0" w:space="0" w:color="auto"/>
        <w:right w:val="none" w:sz="0" w:space="0" w:color="auto"/>
      </w:divBdr>
    </w:div>
    <w:div w:id="1713915647">
      <w:bodyDiv w:val="1"/>
      <w:marLeft w:val="0"/>
      <w:marRight w:val="0"/>
      <w:marTop w:val="0"/>
      <w:marBottom w:val="0"/>
      <w:divBdr>
        <w:top w:val="none" w:sz="0" w:space="0" w:color="auto"/>
        <w:left w:val="none" w:sz="0" w:space="0" w:color="auto"/>
        <w:bottom w:val="none" w:sz="0" w:space="0" w:color="auto"/>
        <w:right w:val="none" w:sz="0" w:space="0" w:color="auto"/>
      </w:divBdr>
    </w:div>
    <w:div w:id="1756974605">
      <w:bodyDiv w:val="1"/>
      <w:marLeft w:val="0"/>
      <w:marRight w:val="0"/>
      <w:marTop w:val="0"/>
      <w:marBottom w:val="0"/>
      <w:divBdr>
        <w:top w:val="none" w:sz="0" w:space="0" w:color="auto"/>
        <w:left w:val="none" w:sz="0" w:space="0" w:color="auto"/>
        <w:bottom w:val="none" w:sz="0" w:space="0" w:color="auto"/>
        <w:right w:val="none" w:sz="0" w:space="0" w:color="auto"/>
      </w:divBdr>
    </w:div>
    <w:div w:id="2010593809">
      <w:bodyDiv w:val="1"/>
      <w:marLeft w:val="0"/>
      <w:marRight w:val="0"/>
      <w:marTop w:val="0"/>
      <w:marBottom w:val="0"/>
      <w:divBdr>
        <w:top w:val="none" w:sz="0" w:space="0" w:color="auto"/>
        <w:left w:val="none" w:sz="0" w:space="0" w:color="auto"/>
        <w:bottom w:val="none" w:sz="0" w:space="0" w:color="auto"/>
        <w:right w:val="none" w:sz="0" w:space="0" w:color="auto"/>
      </w:divBdr>
    </w:div>
    <w:div w:id="2055689459">
      <w:bodyDiv w:val="1"/>
      <w:marLeft w:val="0"/>
      <w:marRight w:val="0"/>
      <w:marTop w:val="0"/>
      <w:marBottom w:val="0"/>
      <w:divBdr>
        <w:top w:val="none" w:sz="0" w:space="0" w:color="auto"/>
        <w:left w:val="none" w:sz="0" w:space="0" w:color="auto"/>
        <w:bottom w:val="none" w:sz="0" w:space="0" w:color="auto"/>
        <w:right w:val="none" w:sz="0" w:space="0" w:color="auto"/>
      </w:divBdr>
    </w:div>
    <w:div w:id="2077897543">
      <w:bodyDiv w:val="1"/>
      <w:marLeft w:val="0"/>
      <w:marRight w:val="0"/>
      <w:marTop w:val="0"/>
      <w:marBottom w:val="0"/>
      <w:divBdr>
        <w:top w:val="none" w:sz="0" w:space="0" w:color="auto"/>
        <w:left w:val="none" w:sz="0" w:space="0" w:color="auto"/>
        <w:bottom w:val="none" w:sz="0" w:space="0" w:color="auto"/>
        <w:right w:val="none" w:sz="0" w:space="0" w:color="auto"/>
      </w:divBdr>
    </w:div>
    <w:div w:id="2107995619">
      <w:bodyDiv w:val="1"/>
      <w:marLeft w:val="0"/>
      <w:marRight w:val="0"/>
      <w:marTop w:val="0"/>
      <w:marBottom w:val="0"/>
      <w:divBdr>
        <w:top w:val="none" w:sz="0" w:space="0" w:color="auto"/>
        <w:left w:val="none" w:sz="0" w:space="0" w:color="auto"/>
        <w:bottom w:val="none" w:sz="0" w:space="0" w:color="auto"/>
        <w:right w:val="none" w:sz="0" w:space="0" w:color="auto"/>
      </w:divBdr>
    </w:div>
    <w:div w:id="21197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A517-FB2F-499D-A600-3ED36BF3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3527</Words>
  <Characters>21164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Wieladek</dc:creator>
  <cp:lastModifiedBy>Wańczycka-Gawdzik Maja</cp:lastModifiedBy>
  <cp:revision>3</cp:revision>
  <dcterms:created xsi:type="dcterms:W3CDTF">2023-02-13T16:12:00Z</dcterms:created>
  <dcterms:modified xsi:type="dcterms:W3CDTF">2023-03-01T11:16:00Z</dcterms:modified>
</cp:coreProperties>
</file>